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93B9" w14:textId="086FDFF5" w:rsidR="00A27503" w:rsidRPr="006A1B32" w:rsidRDefault="00A27503" w:rsidP="00A27503">
      <w:pPr>
        <w:jc w:val="center"/>
        <w:rPr>
          <w:rFonts w:asciiTheme="majorHAnsi" w:hAnsiTheme="majorHAnsi" w:cstheme="majorHAnsi"/>
          <w:sz w:val="22"/>
          <w:szCs w:val="22"/>
        </w:rPr>
      </w:pPr>
      <w:r w:rsidRPr="006A1B32">
        <w:rPr>
          <w:rFonts w:asciiTheme="majorHAnsi" w:eastAsia="Arial" w:hAnsiTheme="majorHAnsi" w:cstheme="majorHAnsi"/>
          <w:color w:val="000000" w:themeColor="text1"/>
          <w:sz w:val="22"/>
          <w:szCs w:val="22"/>
        </w:rPr>
        <w:t xml:space="preserve">2023 </w:t>
      </w:r>
      <w:r w:rsidR="00016C8D" w:rsidRPr="006A1B32">
        <w:rPr>
          <w:rFonts w:asciiTheme="majorHAnsi" w:eastAsia="Arial" w:hAnsiTheme="majorHAnsi" w:cstheme="majorHAnsi"/>
          <w:color w:val="000000" w:themeColor="text1"/>
          <w:sz w:val="22"/>
          <w:szCs w:val="22"/>
        </w:rPr>
        <w:t>Curebound</w:t>
      </w:r>
    </w:p>
    <w:p w14:paraId="0E1BEE5F" w14:textId="24276073" w:rsidR="00A27503" w:rsidRPr="006A1B32" w:rsidRDefault="00A27503" w:rsidP="00016C8D">
      <w:pPr>
        <w:jc w:val="center"/>
        <w:rPr>
          <w:rFonts w:asciiTheme="majorHAnsi" w:eastAsia="Arial" w:hAnsiTheme="majorHAnsi" w:cstheme="majorHAnsi"/>
          <w:color w:val="000000" w:themeColor="text1"/>
          <w:sz w:val="22"/>
          <w:szCs w:val="22"/>
        </w:rPr>
      </w:pPr>
      <w:r w:rsidRPr="006A1B32">
        <w:rPr>
          <w:rFonts w:asciiTheme="majorHAnsi" w:eastAsia="Arial" w:hAnsiTheme="majorHAnsi" w:cstheme="majorHAnsi"/>
          <w:color w:val="000000" w:themeColor="text1"/>
          <w:sz w:val="22"/>
          <w:szCs w:val="22"/>
        </w:rPr>
        <w:t>Request for Applications (RFA)</w:t>
      </w:r>
    </w:p>
    <w:p w14:paraId="7F3FD3FC" w14:textId="77777777" w:rsidR="00016C8D" w:rsidRPr="006A1B32" w:rsidRDefault="00016C8D" w:rsidP="00016C8D">
      <w:pPr>
        <w:rPr>
          <w:rFonts w:asciiTheme="majorHAnsi" w:eastAsia="Arial" w:hAnsiTheme="majorHAnsi" w:cstheme="majorHAnsi"/>
          <w:color w:val="000000" w:themeColor="text1"/>
          <w:sz w:val="22"/>
          <w:szCs w:val="22"/>
        </w:rPr>
      </w:pPr>
    </w:p>
    <w:p w14:paraId="60945CFF" w14:textId="77777777" w:rsidR="00A27503" w:rsidRPr="006A1B32" w:rsidRDefault="00A27503" w:rsidP="00A27503">
      <w:pPr>
        <w:jc w:val="center"/>
        <w:rPr>
          <w:rFonts w:asciiTheme="majorHAnsi" w:hAnsiTheme="majorHAnsi" w:cstheme="majorHAnsi"/>
          <w:sz w:val="22"/>
          <w:szCs w:val="22"/>
        </w:rPr>
      </w:pPr>
      <w:r w:rsidRPr="006A1B32">
        <w:rPr>
          <w:rFonts w:asciiTheme="majorHAnsi" w:eastAsia="Arial" w:hAnsiTheme="majorHAnsi" w:cstheme="majorHAnsi"/>
          <w:b/>
          <w:bCs/>
          <w:color w:val="000000" w:themeColor="text1"/>
          <w:sz w:val="22"/>
          <w:szCs w:val="22"/>
        </w:rPr>
        <w:t>COLLABORATIVE, INNOVATIVE &amp; TRANSLATIONAL CANCER RESEARCH AWARDS</w:t>
      </w:r>
    </w:p>
    <w:p w14:paraId="084911E2" w14:textId="77777777" w:rsidR="00016C8D" w:rsidRPr="006A1B32" w:rsidRDefault="00016C8D" w:rsidP="00016C8D">
      <w:pPr>
        <w:rPr>
          <w:rFonts w:asciiTheme="majorHAnsi" w:hAnsiTheme="majorHAnsi" w:cstheme="majorHAnsi"/>
          <w:sz w:val="22"/>
          <w:szCs w:val="22"/>
        </w:rPr>
      </w:pPr>
    </w:p>
    <w:p w14:paraId="1165C6A4" w14:textId="57F3B23F" w:rsidR="00A27503" w:rsidRPr="006A1B32" w:rsidRDefault="00A27503" w:rsidP="00016C8D">
      <w:pPr>
        <w:jc w:val="center"/>
        <w:rPr>
          <w:rFonts w:asciiTheme="majorHAnsi" w:hAnsiTheme="majorHAnsi" w:cstheme="majorHAnsi"/>
          <w:sz w:val="22"/>
          <w:szCs w:val="22"/>
        </w:rPr>
      </w:pPr>
      <w:r w:rsidRPr="006A1B32">
        <w:rPr>
          <w:rFonts w:asciiTheme="majorHAnsi" w:hAnsiTheme="majorHAnsi" w:cstheme="majorHAnsi"/>
          <w:noProof/>
          <w:sz w:val="22"/>
          <w:szCs w:val="22"/>
        </w:rPr>
        <w:drawing>
          <wp:inline distT="0" distB="0" distL="0" distR="0" wp14:anchorId="3490AA07" wp14:editId="1176D713">
            <wp:extent cx="4669609" cy="359228"/>
            <wp:effectExtent l="0" t="0" r="0" b="3175"/>
            <wp:docPr id="2133429518" name="Picture 213342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29518" name="Picture 2133429518"/>
                    <pic:cNvPicPr/>
                  </pic:nvPicPr>
                  <pic:blipFill rotWithShape="1">
                    <a:blip r:embed="rId8" cstate="print">
                      <a:extLst>
                        <a:ext uri="{28A0092B-C50C-407E-A947-70E740481C1C}">
                          <a14:useLocalDpi xmlns:a14="http://schemas.microsoft.com/office/drawing/2010/main" val="0"/>
                        </a:ext>
                      </a:extLst>
                    </a:blip>
                    <a:srcRect l="14347" r="14092" b="9625"/>
                    <a:stretch/>
                  </pic:blipFill>
                  <pic:spPr bwMode="auto">
                    <a:xfrm>
                      <a:off x="0" y="0"/>
                      <a:ext cx="4815750" cy="370470"/>
                    </a:xfrm>
                    <a:prstGeom prst="rect">
                      <a:avLst/>
                    </a:prstGeom>
                    <a:ln>
                      <a:noFill/>
                    </a:ln>
                    <a:extLst>
                      <a:ext uri="{53640926-AAD7-44D8-BBD7-CCE9431645EC}">
                        <a14:shadowObscured xmlns:a14="http://schemas.microsoft.com/office/drawing/2010/main"/>
                      </a:ext>
                    </a:extLst>
                  </pic:spPr>
                </pic:pic>
              </a:graphicData>
            </a:graphic>
          </wp:inline>
        </w:drawing>
      </w:r>
    </w:p>
    <w:p w14:paraId="08824937" w14:textId="77777777" w:rsidR="00A27503" w:rsidRPr="006A1B32" w:rsidRDefault="00A27503" w:rsidP="00A27503">
      <w:pPr>
        <w:jc w:val="center"/>
        <w:rPr>
          <w:rFonts w:asciiTheme="majorHAnsi" w:hAnsiTheme="majorHAnsi" w:cstheme="majorHAnsi"/>
          <w:sz w:val="22"/>
          <w:szCs w:val="22"/>
        </w:rPr>
      </w:pPr>
      <w:r w:rsidRPr="006A1B32">
        <w:rPr>
          <w:rFonts w:asciiTheme="majorHAnsi" w:eastAsia="Arial" w:hAnsiTheme="majorHAnsi" w:cstheme="majorHAnsi"/>
          <w:b/>
          <w:bCs/>
          <w:color w:val="000000" w:themeColor="text1"/>
          <w:sz w:val="22"/>
          <w:szCs w:val="22"/>
        </w:rPr>
        <w:t xml:space="preserve"> </w:t>
      </w:r>
    </w:p>
    <w:p w14:paraId="6BB93191" w14:textId="0D2BCB19" w:rsidR="00016C8D" w:rsidRPr="006A1B32" w:rsidRDefault="00016C8D" w:rsidP="00016C8D">
      <w:pPr>
        <w:jc w:val="center"/>
        <w:rPr>
          <w:rFonts w:asciiTheme="majorHAnsi" w:eastAsia="Arial" w:hAnsiTheme="majorHAnsi" w:cstheme="majorHAnsi"/>
          <w:b/>
          <w:bCs/>
          <w:color w:val="000000" w:themeColor="text1"/>
          <w:sz w:val="22"/>
          <w:szCs w:val="22"/>
        </w:rPr>
      </w:pPr>
      <w:r w:rsidRPr="006A1B32">
        <w:rPr>
          <w:rFonts w:asciiTheme="majorHAnsi" w:eastAsia="Arial" w:hAnsiTheme="majorHAnsi" w:cstheme="majorHAnsi"/>
          <w:b/>
          <w:bCs/>
          <w:color w:val="000000" w:themeColor="text1"/>
          <w:sz w:val="22"/>
          <w:szCs w:val="22"/>
        </w:rPr>
        <w:t>Curebound Grants and Prizes</w:t>
      </w:r>
    </w:p>
    <w:p w14:paraId="093F68F9" w14:textId="3D4719E5" w:rsidR="00A27503" w:rsidRPr="006A1B32" w:rsidRDefault="00A27503" w:rsidP="00A27503">
      <w:pPr>
        <w:jc w:val="center"/>
        <w:rPr>
          <w:rFonts w:asciiTheme="majorHAnsi" w:eastAsia="Arial" w:hAnsiTheme="majorHAnsi" w:cstheme="majorHAnsi"/>
          <w:b/>
          <w:bCs/>
          <w:color w:val="000000" w:themeColor="text1"/>
          <w:sz w:val="22"/>
          <w:szCs w:val="22"/>
          <w:highlight w:val="yellow"/>
        </w:rPr>
      </w:pPr>
      <w:r w:rsidRPr="006A1B32">
        <w:rPr>
          <w:rFonts w:asciiTheme="majorHAnsi" w:eastAsia="Arial" w:hAnsiTheme="majorHAnsi" w:cstheme="majorHAnsi"/>
          <w:b/>
          <w:bCs/>
          <w:color w:val="000000" w:themeColor="text1"/>
          <w:sz w:val="22"/>
          <w:szCs w:val="22"/>
        </w:rPr>
        <w:t xml:space="preserve">Deadline: </w:t>
      </w:r>
      <w:r w:rsidRPr="006A1B32">
        <w:rPr>
          <w:rFonts w:asciiTheme="majorHAnsi" w:eastAsia="Arial" w:hAnsiTheme="majorHAnsi" w:cstheme="majorHAnsi"/>
          <w:b/>
          <w:bCs/>
          <w:color w:val="000000" w:themeColor="text1"/>
          <w:sz w:val="22"/>
          <w:szCs w:val="22"/>
          <w:highlight w:val="yellow"/>
        </w:rPr>
        <w:t>Tuesday August 1st, 2023, Midnight</w:t>
      </w:r>
    </w:p>
    <w:p w14:paraId="7EF2EAF3" w14:textId="77777777" w:rsidR="00A02B5B" w:rsidRPr="006A1B32" w:rsidRDefault="00A27503" w:rsidP="00A27503">
      <w:pPr>
        <w:rPr>
          <w:rFonts w:asciiTheme="majorHAnsi" w:eastAsia="Arial" w:hAnsiTheme="majorHAnsi" w:cstheme="majorHAnsi"/>
          <w:b/>
          <w:bCs/>
          <w:color w:val="070829"/>
          <w:sz w:val="22"/>
          <w:szCs w:val="22"/>
        </w:rPr>
      </w:pPr>
      <w:r w:rsidRPr="006A1B32">
        <w:rPr>
          <w:rFonts w:asciiTheme="majorHAnsi" w:eastAsia="Arial" w:hAnsiTheme="majorHAnsi" w:cstheme="majorHAnsi"/>
          <w:b/>
          <w:bCs/>
          <w:color w:val="070829"/>
          <w:sz w:val="22"/>
          <w:szCs w:val="22"/>
        </w:rPr>
        <w:t xml:space="preserve">  </w:t>
      </w:r>
    </w:p>
    <w:p w14:paraId="76291847" w14:textId="1A6A2B08" w:rsidR="00A02B5B" w:rsidRPr="006A1B32" w:rsidRDefault="00A27503" w:rsidP="00A27503">
      <w:pPr>
        <w:rPr>
          <w:rFonts w:asciiTheme="majorHAnsi" w:eastAsia="Arial" w:hAnsiTheme="majorHAnsi" w:cstheme="majorHAnsi"/>
          <w:b/>
          <w:bCs/>
          <w:color w:val="070829"/>
          <w:sz w:val="22"/>
          <w:szCs w:val="22"/>
        </w:rPr>
      </w:pPr>
      <w:r w:rsidRPr="006A1B32">
        <w:rPr>
          <w:rFonts w:asciiTheme="majorHAnsi" w:eastAsia="Arial" w:hAnsiTheme="majorHAnsi" w:cstheme="majorHAnsi"/>
          <w:b/>
          <w:bCs/>
          <w:color w:val="070829"/>
          <w:sz w:val="22"/>
          <w:szCs w:val="22"/>
        </w:rPr>
        <w:t>CUREBOUND AWARD</w:t>
      </w:r>
      <w:r w:rsidR="00117DFC" w:rsidRPr="006A1B32">
        <w:rPr>
          <w:rFonts w:asciiTheme="majorHAnsi" w:eastAsia="Arial" w:hAnsiTheme="majorHAnsi" w:cstheme="majorHAnsi"/>
          <w:b/>
          <w:bCs/>
          <w:color w:val="070829"/>
          <w:sz w:val="22"/>
          <w:szCs w:val="22"/>
        </w:rPr>
        <w:t xml:space="preserve"> TYPES</w:t>
      </w:r>
    </w:p>
    <w:p w14:paraId="36A58CE6" w14:textId="10F627D9" w:rsidR="00117DFC" w:rsidRPr="006A1B32" w:rsidRDefault="00117DFC" w:rsidP="00A27503">
      <w:pPr>
        <w:rPr>
          <w:rFonts w:asciiTheme="majorHAnsi" w:eastAsia="Arial" w:hAnsiTheme="majorHAnsi" w:cstheme="majorHAnsi"/>
          <w:color w:val="000000" w:themeColor="text1"/>
          <w:sz w:val="22"/>
          <w:szCs w:val="22"/>
        </w:rPr>
      </w:pPr>
    </w:p>
    <w:p w14:paraId="79927BD5" w14:textId="77777777" w:rsidR="00A02B5B" w:rsidRPr="006A1B32" w:rsidRDefault="00A02B5B" w:rsidP="00A27503">
      <w:pPr>
        <w:rPr>
          <w:rFonts w:asciiTheme="majorHAnsi" w:eastAsia="Arial" w:hAnsiTheme="majorHAnsi" w:cstheme="majorHAnsi"/>
          <w:color w:val="000000" w:themeColor="text1"/>
          <w:sz w:val="22"/>
          <w:szCs w:val="22"/>
        </w:rPr>
      </w:pPr>
    </w:p>
    <w:p w14:paraId="704C19A7" w14:textId="006C2FE3" w:rsidR="00A02B5B" w:rsidRPr="006A1B32" w:rsidRDefault="00A02B5B" w:rsidP="00A02B5B">
      <w:pPr>
        <w:ind w:left="360"/>
        <w:rPr>
          <w:rFonts w:asciiTheme="majorHAnsi" w:hAnsiTheme="majorHAnsi" w:cstheme="majorHAnsi"/>
          <w:sz w:val="22"/>
          <w:szCs w:val="22"/>
        </w:rPr>
      </w:pPr>
      <w:r w:rsidRPr="006A1B32">
        <w:rPr>
          <w:rFonts w:asciiTheme="majorHAnsi" w:hAnsiTheme="majorHAnsi" w:cstheme="majorHAnsi"/>
          <w:b/>
          <w:bCs/>
          <w:sz w:val="22"/>
          <w:szCs w:val="22"/>
          <w:highlight w:val="yellow"/>
        </w:rPr>
        <w:t>Discovery Grants</w:t>
      </w:r>
      <w:r w:rsidRPr="006A1B32">
        <w:rPr>
          <w:rFonts w:asciiTheme="majorHAnsi" w:hAnsiTheme="majorHAnsi" w:cstheme="majorHAnsi"/>
          <w:b/>
          <w:bCs/>
          <w:sz w:val="22"/>
          <w:szCs w:val="22"/>
        </w:rPr>
        <w:t xml:space="preserve">: </w:t>
      </w:r>
      <w:r w:rsidRPr="006A1B32">
        <w:rPr>
          <w:rFonts w:asciiTheme="majorHAnsi" w:hAnsiTheme="majorHAnsi" w:cstheme="majorHAnsi"/>
          <w:sz w:val="22"/>
          <w:szCs w:val="22"/>
        </w:rPr>
        <w:t xml:space="preserve">Curebound will fund seed grants for high-risk high-reward innovative, translational, collaborative </w:t>
      </w:r>
      <w:r w:rsidR="00125CBA">
        <w:rPr>
          <w:rFonts w:asciiTheme="majorHAnsi" w:hAnsiTheme="majorHAnsi" w:cstheme="majorHAnsi"/>
          <w:sz w:val="22"/>
          <w:szCs w:val="22"/>
        </w:rPr>
        <w:t xml:space="preserve">cancer </w:t>
      </w:r>
      <w:r w:rsidRPr="006A1B32">
        <w:rPr>
          <w:rFonts w:asciiTheme="majorHAnsi" w:hAnsiTheme="majorHAnsi" w:cstheme="majorHAnsi"/>
          <w:sz w:val="22"/>
          <w:szCs w:val="22"/>
        </w:rPr>
        <w:t>research. Discovery Grants are intended to fund early-stage ideas and recent breakthroughs accelerating them towards the clinic. Discovery Grants will prioritize research that advances therapeutic development or has a high likelihood of leveraging extramural funding. Inter-institutional collaboration is required.</w:t>
      </w:r>
    </w:p>
    <w:p w14:paraId="1BB2C762" w14:textId="77777777" w:rsidR="00A02B5B" w:rsidRPr="006A1B32" w:rsidRDefault="00A02B5B" w:rsidP="00A02B5B">
      <w:pPr>
        <w:ind w:left="360"/>
        <w:rPr>
          <w:rFonts w:asciiTheme="majorHAnsi" w:eastAsia="Calibri Light" w:hAnsiTheme="majorHAnsi" w:cstheme="majorHAnsi"/>
          <w:b/>
          <w:bCs/>
          <w:sz w:val="22"/>
          <w:szCs w:val="22"/>
          <w:highlight w:val="yellow"/>
        </w:rPr>
      </w:pPr>
    </w:p>
    <w:p w14:paraId="084A7C11" w14:textId="77777777" w:rsidR="00A02B5B" w:rsidRPr="006A1B32" w:rsidRDefault="00A02B5B" w:rsidP="00A02B5B">
      <w:pPr>
        <w:ind w:left="360"/>
        <w:rPr>
          <w:rFonts w:asciiTheme="majorHAnsi" w:eastAsia="Calibri Light" w:hAnsiTheme="majorHAnsi" w:cstheme="majorHAnsi"/>
          <w:sz w:val="22"/>
          <w:szCs w:val="22"/>
        </w:rPr>
      </w:pPr>
      <w:r w:rsidRPr="006A1B32">
        <w:rPr>
          <w:rFonts w:asciiTheme="majorHAnsi" w:eastAsia="Calibri Light" w:hAnsiTheme="majorHAnsi" w:cstheme="majorHAnsi"/>
          <w:b/>
          <w:bCs/>
          <w:sz w:val="22"/>
          <w:szCs w:val="22"/>
          <w:highlight w:val="yellow"/>
        </w:rPr>
        <w:t>Targeted Grants:</w:t>
      </w:r>
      <w:r w:rsidRPr="006A1B32">
        <w:rPr>
          <w:rFonts w:asciiTheme="majorHAnsi" w:eastAsia="Calibri Light" w:hAnsiTheme="majorHAnsi" w:cstheme="majorHAnsi"/>
          <w:b/>
          <w:bCs/>
          <w:sz w:val="22"/>
          <w:szCs w:val="22"/>
        </w:rPr>
        <w:t xml:space="preserve">  </w:t>
      </w:r>
      <w:r w:rsidRPr="006A1B32">
        <w:rPr>
          <w:rFonts w:asciiTheme="majorHAnsi" w:eastAsia="Calibri Light" w:hAnsiTheme="majorHAnsi" w:cstheme="majorHAnsi"/>
          <w:sz w:val="22"/>
          <w:szCs w:val="22"/>
        </w:rPr>
        <w:t>Curebound will</w:t>
      </w:r>
      <w:r w:rsidRPr="006A1B32">
        <w:rPr>
          <w:rFonts w:asciiTheme="majorHAnsi" w:eastAsia="Calibri Light" w:hAnsiTheme="majorHAnsi" w:cstheme="majorHAnsi"/>
          <w:b/>
          <w:bCs/>
          <w:sz w:val="22"/>
          <w:szCs w:val="22"/>
        </w:rPr>
        <w:t xml:space="preserve"> </w:t>
      </w:r>
      <w:r w:rsidRPr="006A1B32">
        <w:rPr>
          <w:rFonts w:asciiTheme="majorHAnsi" w:eastAsia="Calibri Light" w:hAnsiTheme="majorHAnsi" w:cstheme="majorHAnsi"/>
          <w:sz w:val="22"/>
          <w:szCs w:val="22"/>
        </w:rPr>
        <w:t>provide funding for innovative, translational oncology-based projects that hold promise for advancing to pre-clinical or clinical stages. Priority will be given to proposals that have a high likelihood of significantly advancing detection, prevention, treatment strategies, or improved access. Targeted Grants support both continuity of ideas from investigators' past research and new translational research. While interdisciplinary collaboration is required, inter-institutional collaboration is preferred but not mandatory.</w:t>
      </w:r>
    </w:p>
    <w:p w14:paraId="347BF516" w14:textId="77777777" w:rsidR="00A02B5B" w:rsidRPr="006A1B32" w:rsidRDefault="00A02B5B" w:rsidP="00A02B5B">
      <w:pPr>
        <w:ind w:left="360"/>
        <w:rPr>
          <w:rFonts w:asciiTheme="majorHAnsi" w:eastAsia="Arial" w:hAnsiTheme="majorHAnsi" w:cstheme="majorHAnsi"/>
          <w:b/>
          <w:bCs/>
          <w:color w:val="000000" w:themeColor="text1"/>
          <w:sz w:val="22"/>
          <w:szCs w:val="22"/>
          <w:highlight w:val="yellow"/>
        </w:rPr>
      </w:pPr>
    </w:p>
    <w:p w14:paraId="23AB9159" w14:textId="74DB4345" w:rsidR="00A02B5B" w:rsidRPr="006A1B32" w:rsidRDefault="00A02B5B" w:rsidP="00A02B5B">
      <w:pPr>
        <w:ind w:left="360"/>
        <w:rPr>
          <w:rFonts w:asciiTheme="majorHAnsi" w:eastAsia="Calibri Light" w:hAnsiTheme="majorHAnsi" w:cstheme="majorHAnsi"/>
          <w:sz w:val="22"/>
          <w:szCs w:val="22"/>
        </w:rPr>
      </w:pPr>
      <w:r w:rsidRPr="006A1B32">
        <w:rPr>
          <w:rFonts w:asciiTheme="majorHAnsi" w:eastAsia="Arial" w:hAnsiTheme="majorHAnsi" w:cstheme="majorHAnsi"/>
          <w:b/>
          <w:bCs/>
          <w:color w:val="000000" w:themeColor="text1"/>
          <w:sz w:val="22"/>
          <w:szCs w:val="22"/>
          <w:highlight w:val="yellow"/>
        </w:rPr>
        <w:t>Cure Prizes</w:t>
      </w:r>
      <w:r w:rsidRPr="006A1B32">
        <w:rPr>
          <w:rFonts w:asciiTheme="majorHAnsi" w:eastAsia="Arial" w:hAnsiTheme="majorHAnsi" w:cstheme="majorHAnsi"/>
          <w:b/>
          <w:bCs/>
          <w:color w:val="000000" w:themeColor="text1"/>
          <w:sz w:val="22"/>
          <w:szCs w:val="22"/>
        </w:rPr>
        <w:t xml:space="preserve">: </w:t>
      </w:r>
      <w:r w:rsidRPr="006A1B32">
        <w:rPr>
          <w:rFonts w:asciiTheme="majorHAnsi" w:eastAsia="Arial" w:hAnsiTheme="majorHAnsi" w:cstheme="majorHAnsi"/>
          <w:color w:val="000000" w:themeColor="text1"/>
          <w:sz w:val="22"/>
          <w:szCs w:val="22"/>
        </w:rPr>
        <w:t>The i</w:t>
      </w:r>
      <w:r w:rsidRPr="006A1B32">
        <w:rPr>
          <w:rFonts w:asciiTheme="majorHAnsi" w:hAnsiTheme="majorHAnsi" w:cstheme="majorHAnsi"/>
          <w:sz w:val="22"/>
          <w:szCs w:val="22"/>
        </w:rPr>
        <w:t>ntent of the Cure Prize is to fund innovative ground-breaking ideas that will change the course of cancer research and care for a</w:t>
      </w:r>
      <w:r w:rsidR="005267C4">
        <w:rPr>
          <w:rFonts w:asciiTheme="majorHAnsi" w:hAnsiTheme="majorHAnsi" w:cstheme="majorHAnsi"/>
          <w:sz w:val="22"/>
          <w:szCs w:val="22"/>
        </w:rPr>
        <w:t>ny</w:t>
      </w:r>
      <w:r w:rsidRPr="006A1B32">
        <w:rPr>
          <w:rFonts w:asciiTheme="majorHAnsi" w:hAnsiTheme="majorHAnsi" w:cstheme="majorHAnsi"/>
          <w:sz w:val="22"/>
          <w:szCs w:val="22"/>
        </w:rPr>
        <w:t xml:space="preserve"> age group.  We encourage broad interpretation of this challenge and out-of-the-box thinking. Examples may include but are not limited to; advancing access for populations that are typically underserved, novel therapies nearing clinical application, advancing precision of diagnosis, better application of preventative tools and strategies, genomics informed therapy, immunotherapy advancements, biomarker developments, drug repurposing, and new combinations. Proposals that accelerate cures and have near term patient application will be prioritized. </w:t>
      </w:r>
    </w:p>
    <w:p w14:paraId="02D2A1CF" w14:textId="5299E89E" w:rsidR="00016C8D" w:rsidRPr="006A1B32" w:rsidRDefault="004E5226" w:rsidP="00A02B5B">
      <w:pPr>
        <w:pStyle w:val="Default"/>
        <w:rPr>
          <w:rFonts w:asciiTheme="majorHAnsi" w:hAnsiTheme="majorHAnsi" w:cstheme="majorHAnsi"/>
          <w:sz w:val="22"/>
          <w:szCs w:val="22"/>
        </w:rPr>
      </w:pPr>
      <w:r w:rsidRPr="00125CBA">
        <w:rPr>
          <w:rFonts w:asciiTheme="majorHAnsi" w:hAnsiTheme="majorHAnsi" w:cstheme="majorHAnsi"/>
          <w:b/>
          <w:bCs/>
          <w:sz w:val="22"/>
          <w:szCs w:val="22"/>
        </w:rPr>
        <w:t>Investment Pillars</w:t>
      </w:r>
    </w:p>
    <w:p w14:paraId="60AACF74" w14:textId="4DDD106B" w:rsidR="00A27503" w:rsidRPr="006A1B32" w:rsidRDefault="00A27503" w:rsidP="00A02B5B">
      <w:pPr>
        <w:pStyle w:val="Default"/>
        <w:rPr>
          <w:rFonts w:asciiTheme="majorHAnsi" w:hAnsiTheme="majorHAnsi" w:cstheme="majorHAnsi"/>
          <w:sz w:val="22"/>
          <w:szCs w:val="22"/>
        </w:rPr>
      </w:pPr>
      <w:r w:rsidRPr="006A1B32">
        <w:rPr>
          <w:rFonts w:asciiTheme="majorHAnsi" w:eastAsia="Arial" w:hAnsiTheme="majorHAnsi" w:cstheme="majorHAnsi"/>
          <w:sz w:val="22"/>
          <w:szCs w:val="22"/>
        </w:rPr>
        <w:t>Curebound’s</w:t>
      </w:r>
      <w:r w:rsidR="00BB3A68">
        <w:rPr>
          <w:rFonts w:asciiTheme="majorHAnsi" w:eastAsia="Arial" w:hAnsiTheme="majorHAnsi" w:cstheme="majorHAnsi"/>
          <w:sz w:val="22"/>
          <w:szCs w:val="22"/>
        </w:rPr>
        <w:t xml:space="preserve"> </w:t>
      </w:r>
      <w:r w:rsidR="003C43A9">
        <w:rPr>
          <w:rFonts w:asciiTheme="majorHAnsi" w:eastAsia="Arial" w:hAnsiTheme="majorHAnsi" w:cstheme="majorHAnsi"/>
          <w:sz w:val="22"/>
          <w:szCs w:val="22"/>
        </w:rPr>
        <w:t>is committed</w:t>
      </w:r>
      <w:r w:rsidRPr="006A1B32">
        <w:rPr>
          <w:rFonts w:asciiTheme="majorHAnsi" w:eastAsia="Arial" w:hAnsiTheme="majorHAnsi" w:cstheme="majorHAnsi"/>
          <w:sz w:val="22"/>
          <w:szCs w:val="22"/>
        </w:rPr>
        <w:t xml:space="preserve"> to improv</w:t>
      </w:r>
      <w:r w:rsidR="003C43A9">
        <w:rPr>
          <w:rFonts w:asciiTheme="majorHAnsi" w:eastAsia="Arial" w:hAnsiTheme="majorHAnsi" w:cstheme="majorHAnsi"/>
          <w:sz w:val="22"/>
          <w:szCs w:val="22"/>
        </w:rPr>
        <w:t>ing</w:t>
      </w:r>
      <w:r w:rsidRPr="006A1B32">
        <w:rPr>
          <w:rFonts w:asciiTheme="majorHAnsi" w:eastAsia="Arial" w:hAnsiTheme="majorHAnsi" w:cstheme="majorHAnsi"/>
          <w:sz w:val="22"/>
          <w:szCs w:val="22"/>
        </w:rPr>
        <w:t xml:space="preserve"> how we prevent, detect, and treat cancer at any age. We will achieve this by funding </w:t>
      </w:r>
      <w:r w:rsidRPr="006A1B32">
        <w:rPr>
          <w:rFonts w:asciiTheme="majorHAnsi" w:hAnsiTheme="majorHAnsi" w:cstheme="majorHAnsi"/>
          <w:sz w:val="22"/>
          <w:szCs w:val="22"/>
        </w:rPr>
        <w:t xml:space="preserve">collaborative, </w:t>
      </w:r>
      <w:r w:rsidRPr="00BB3A68">
        <w:rPr>
          <w:rFonts w:asciiTheme="majorHAnsi" w:hAnsiTheme="majorHAnsi" w:cstheme="majorHAnsi"/>
          <w:color w:val="000000" w:themeColor="text1"/>
          <w:sz w:val="22"/>
          <w:szCs w:val="22"/>
        </w:rPr>
        <w:t xml:space="preserve">innovative </w:t>
      </w:r>
      <w:r w:rsidR="00125CBA" w:rsidRPr="00BB3A68">
        <w:rPr>
          <w:rFonts w:asciiTheme="majorHAnsi" w:hAnsiTheme="majorHAnsi" w:cstheme="majorHAnsi"/>
          <w:color w:val="000000" w:themeColor="text1"/>
          <w:sz w:val="22"/>
          <w:szCs w:val="22"/>
        </w:rPr>
        <w:t>and</w:t>
      </w:r>
      <w:r w:rsidRPr="00BB3A68">
        <w:rPr>
          <w:rFonts w:asciiTheme="majorHAnsi" w:hAnsiTheme="majorHAnsi" w:cstheme="majorHAnsi"/>
          <w:color w:val="000000" w:themeColor="text1"/>
          <w:sz w:val="22"/>
          <w:szCs w:val="22"/>
        </w:rPr>
        <w:t xml:space="preserve"> translational </w:t>
      </w:r>
      <w:r w:rsidRPr="006A1B32">
        <w:rPr>
          <w:rFonts w:asciiTheme="majorHAnsi" w:hAnsiTheme="majorHAnsi" w:cstheme="majorHAnsi"/>
          <w:sz w:val="22"/>
          <w:szCs w:val="22"/>
        </w:rPr>
        <w:t>cancer research awards that</w:t>
      </w:r>
      <w:r w:rsidRPr="006A1B32">
        <w:rPr>
          <w:rFonts w:asciiTheme="majorHAnsi" w:eastAsia="Arial" w:hAnsiTheme="majorHAnsi" w:cstheme="majorHAnsi"/>
          <w:sz w:val="22"/>
          <w:szCs w:val="22"/>
        </w:rPr>
        <w:t xml:space="preserve"> align with one or more of </w:t>
      </w:r>
      <w:r w:rsidRPr="006A1B32">
        <w:rPr>
          <w:rFonts w:asciiTheme="majorHAnsi" w:eastAsia="Arial Unicode MS" w:hAnsiTheme="majorHAnsi" w:cstheme="majorHAnsi"/>
          <w:sz w:val="22"/>
          <w:szCs w:val="22"/>
        </w:rPr>
        <w:t>the following Curebound</w:t>
      </w:r>
      <w:r w:rsidRPr="006A1B32">
        <w:rPr>
          <w:rFonts w:asciiTheme="majorHAnsi" w:eastAsia="Arial Unicode MS" w:hAnsiTheme="majorHAnsi" w:cstheme="majorHAnsi"/>
          <w:color w:val="000000" w:themeColor="text1"/>
          <w:sz w:val="22"/>
          <w:szCs w:val="22"/>
        </w:rPr>
        <w:t>’s</w:t>
      </w:r>
      <w:r w:rsidRPr="006A1B32">
        <w:rPr>
          <w:rFonts w:asciiTheme="majorHAnsi" w:eastAsia="Arial Unicode MS" w:hAnsiTheme="majorHAnsi" w:cstheme="majorHAnsi"/>
          <w:sz w:val="22"/>
          <w:szCs w:val="22"/>
        </w:rPr>
        <w:t xml:space="preserve"> Investment Pillars:</w:t>
      </w:r>
    </w:p>
    <w:p w14:paraId="13E57B6C" w14:textId="77777777" w:rsidR="00A27503" w:rsidRPr="006A1B32" w:rsidRDefault="00A27503" w:rsidP="00A27503">
      <w:pPr>
        <w:pStyle w:val="ListParagraph"/>
        <w:numPr>
          <w:ilvl w:val="0"/>
          <w:numId w:val="10"/>
        </w:numPr>
        <w:rPr>
          <w:rFonts w:asciiTheme="majorHAnsi" w:hAnsiTheme="majorHAnsi" w:cstheme="majorHAnsi"/>
        </w:rPr>
      </w:pPr>
      <w:r w:rsidRPr="006A1B32">
        <w:rPr>
          <w:rFonts w:asciiTheme="majorHAnsi" w:hAnsiTheme="majorHAnsi" w:cstheme="majorHAnsi"/>
        </w:rPr>
        <w:t>Prevention &amp; Diagnostic Tools</w:t>
      </w:r>
    </w:p>
    <w:p w14:paraId="65BC8F63" w14:textId="77777777" w:rsidR="00A27503" w:rsidRPr="006A1B32" w:rsidRDefault="00A27503" w:rsidP="00A27503">
      <w:pPr>
        <w:pStyle w:val="ListParagraph"/>
        <w:numPr>
          <w:ilvl w:val="0"/>
          <w:numId w:val="10"/>
        </w:numPr>
        <w:rPr>
          <w:rFonts w:asciiTheme="majorHAnsi" w:eastAsia="Arial" w:hAnsiTheme="majorHAnsi" w:cstheme="majorHAnsi"/>
        </w:rPr>
      </w:pPr>
      <w:r w:rsidRPr="006A1B32">
        <w:rPr>
          <w:rFonts w:asciiTheme="majorHAnsi" w:eastAsia="Arial" w:hAnsiTheme="majorHAnsi" w:cstheme="majorHAnsi"/>
        </w:rPr>
        <w:t>Cancer Equities</w:t>
      </w:r>
    </w:p>
    <w:p w14:paraId="0DD5A8CD" w14:textId="77777777" w:rsidR="00A27503" w:rsidRPr="006A1B32" w:rsidRDefault="00A27503" w:rsidP="00A27503">
      <w:pPr>
        <w:pStyle w:val="ListParagraph"/>
        <w:numPr>
          <w:ilvl w:val="0"/>
          <w:numId w:val="10"/>
        </w:numPr>
        <w:rPr>
          <w:rFonts w:asciiTheme="majorHAnsi" w:eastAsia="Arial" w:hAnsiTheme="majorHAnsi" w:cstheme="majorHAnsi"/>
        </w:rPr>
      </w:pPr>
      <w:r w:rsidRPr="006A1B32">
        <w:rPr>
          <w:rFonts w:asciiTheme="majorHAnsi" w:eastAsia="Arial" w:hAnsiTheme="majorHAnsi" w:cstheme="majorHAnsi"/>
        </w:rPr>
        <w:t>Novel Therapeutics &amp; Platforms</w:t>
      </w:r>
    </w:p>
    <w:p w14:paraId="58B98029" w14:textId="77777777" w:rsidR="00A27503" w:rsidRPr="006A1B32" w:rsidRDefault="00A27503" w:rsidP="00A27503">
      <w:pPr>
        <w:pStyle w:val="ListParagraph"/>
        <w:numPr>
          <w:ilvl w:val="0"/>
          <w:numId w:val="10"/>
        </w:numPr>
        <w:rPr>
          <w:rFonts w:asciiTheme="majorHAnsi" w:eastAsia="Arial" w:hAnsiTheme="majorHAnsi" w:cstheme="majorHAnsi"/>
        </w:rPr>
      </w:pPr>
      <w:r w:rsidRPr="006A1B32">
        <w:rPr>
          <w:rFonts w:asciiTheme="majorHAnsi" w:eastAsia="Arial" w:hAnsiTheme="majorHAnsi" w:cstheme="majorHAnsi"/>
        </w:rPr>
        <w:t>Immunotherapies &amp; Personalized Vaccines</w:t>
      </w:r>
    </w:p>
    <w:p w14:paraId="5F768DDE" w14:textId="77777777" w:rsidR="00A27503" w:rsidRPr="006A1B32" w:rsidRDefault="00A27503" w:rsidP="00A27503">
      <w:pPr>
        <w:pStyle w:val="ListParagraph"/>
        <w:numPr>
          <w:ilvl w:val="0"/>
          <w:numId w:val="10"/>
        </w:numPr>
        <w:rPr>
          <w:rFonts w:asciiTheme="majorHAnsi" w:eastAsia="Arial" w:hAnsiTheme="majorHAnsi" w:cstheme="majorHAnsi"/>
        </w:rPr>
      </w:pPr>
      <w:r w:rsidRPr="006A1B32">
        <w:rPr>
          <w:rFonts w:asciiTheme="majorHAnsi" w:eastAsia="Arial" w:hAnsiTheme="majorHAnsi" w:cstheme="majorHAnsi"/>
        </w:rPr>
        <w:t>Pediatric Cancers</w:t>
      </w:r>
    </w:p>
    <w:p w14:paraId="622D69D8" w14:textId="77777777" w:rsidR="00A27503" w:rsidRPr="006A1B32" w:rsidRDefault="00A27503" w:rsidP="00A27503">
      <w:pPr>
        <w:rPr>
          <w:rFonts w:asciiTheme="majorHAnsi" w:hAnsiTheme="majorHAnsi" w:cstheme="majorHAnsi"/>
          <w:sz w:val="22"/>
          <w:szCs w:val="22"/>
        </w:rPr>
      </w:pPr>
      <w:r w:rsidRPr="006A1B32">
        <w:rPr>
          <w:rFonts w:asciiTheme="majorHAnsi" w:eastAsia="Arial" w:hAnsiTheme="majorHAnsi" w:cstheme="majorHAnsi"/>
          <w:b/>
          <w:bCs/>
          <w:color w:val="000000" w:themeColor="text1"/>
          <w:sz w:val="22"/>
          <w:szCs w:val="22"/>
        </w:rPr>
        <w:lastRenderedPageBreak/>
        <w:t>OVERALL CUREBOUND GRANT RULES:</w:t>
      </w:r>
    </w:p>
    <w:p w14:paraId="03426867" w14:textId="77777777" w:rsidR="00A27503" w:rsidRPr="006A1B32" w:rsidRDefault="00A27503" w:rsidP="00A27503">
      <w:pPr>
        <w:pStyle w:val="ListParagraph"/>
        <w:numPr>
          <w:ilvl w:val="0"/>
          <w:numId w:val="12"/>
        </w:numPr>
        <w:rPr>
          <w:rFonts w:asciiTheme="majorHAnsi" w:eastAsia="Arial" w:hAnsiTheme="majorHAnsi" w:cstheme="majorHAnsi"/>
        </w:rPr>
      </w:pPr>
      <w:r w:rsidRPr="006A1B32">
        <w:rPr>
          <w:rFonts w:asciiTheme="majorHAnsi" w:eastAsia="Arial" w:hAnsiTheme="majorHAnsi" w:cstheme="majorHAnsi"/>
        </w:rPr>
        <w:t>Team Leaders (the Principal Investigator) must hold a faculty position at one of the following institutes:</w:t>
      </w:r>
    </w:p>
    <w:p w14:paraId="25ABDE3C" w14:textId="77777777" w:rsidR="00A27503" w:rsidRPr="006A1B32" w:rsidRDefault="00A27503" w:rsidP="00A27503">
      <w:pPr>
        <w:pStyle w:val="ListParagraph"/>
        <w:numPr>
          <w:ilvl w:val="0"/>
          <w:numId w:val="11"/>
        </w:numPr>
        <w:rPr>
          <w:rFonts w:asciiTheme="majorHAnsi" w:eastAsia="Arial" w:hAnsiTheme="majorHAnsi" w:cstheme="majorHAnsi"/>
          <w:i/>
          <w:iCs/>
        </w:rPr>
      </w:pPr>
      <w:r w:rsidRPr="006A1B32">
        <w:rPr>
          <w:rFonts w:asciiTheme="majorHAnsi" w:eastAsia="Arial" w:hAnsiTheme="majorHAnsi" w:cstheme="majorHAnsi"/>
          <w:color w:val="000000" w:themeColor="text1"/>
        </w:rPr>
        <w:t>UC San Diego (</w:t>
      </w:r>
      <w:r w:rsidRPr="006A1B32">
        <w:rPr>
          <w:rFonts w:asciiTheme="majorHAnsi" w:eastAsia="Arial" w:hAnsiTheme="majorHAnsi" w:cstheme="majorHAnsi"/>
          <w:i/>
          <w:iCs/>
        </w:rPr>
        <w:t>Includes affiliated institutes UCSD Health, Moores Cancer Center, San Diego State University and J. Craig Venter Institute)</w:t>
      </w:r>
    </w:p>
    <w:p w14:paraId="4D795AB9" w14:textId="77777777" w:rsidR="00A27503" w:rsidRPr="006A1B32" w:rsidRDefault="00A27503" w:rsidP="00A27503">
      <w:pPr>
        <w:pStyle w:val="ListParagraph"/>
        <w:numPr>
          <w:ilvl w:val="0"/>
          <w:numId w:val="11"/>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rPr>
        <w:t>The Salk Institute</w:t>
      </w:r>
    </w:p>
    <w:p w14:paraId="439A3B28" w14:textId="77777777" w:rsidR="00A27503" w:rsidRPr="006A1B32" w:rsidRDefault="00A27503" w:rsidP="00A27503">
      <w:pPr>
        <w:pStyle w:val="ListParagraph"/>
        <w:numPr>
          <w:ilvl w:val="0"/>
          <w:numId w:val="11"/>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rPr>
        <w:t xml:space="preserve"> Sanford Burnham Prebys</w:t>
      </w:r>
    </w:p>
    <w:p w14:paraId="0EDC401B" w14:textId="77777777" w:rsidR="00A27503" w:rsidRPr="006A1B32" w:rsidRDefault="00A27503" w:rsidP="00A27503">
      <w:pPr>
        <w:pStyle w:val="ListParagraph"/>
        <w:numPr>
          <w:ilvl w:val="0"/>
          <w:numId w:val="11"/>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rPr>
        <w:t xml:space="preserve"> Rady Children’s Hospital</w:t>
      </w:r>
    </w:p>
    <w:p w14:paraId="329405BB" w14:textId="77777777" w:rsidR="00A27503" w:rsidRPr="006A1B32" w:rsidRDefault="00A27503" w:rsidP="00A27503">
      <w:pPr>
        <w:pStyle w:val="ListParagraph"/>
        <w:numPr>
          <w:ilvl w:val="0"/>
          <w:numId w:val="11"/>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rPr>
        <w:t xml:space="preserve"> La Jolla Institute for Immunology</w:t>
      </w:r>
    </w:p>
    <w:p w14:paraId="73AC9A11" w14:textId="77777777" w:rsidR="00A27503" w:rsidRPr="006A1B32" w:rsidRDefault="00A27503" w:rsidP="00A27503">
      <w:pPr>
        <w:pStyle w:val="ListParagraph"/>
        <w:numPr>
          <w:ilvl w:val="0"/>
          <w:numId w:val="11"/>
        </w:numPr>
        <w:rPr>
          <w:rFonts w:asciiTheme="majorHAnsi" w:eastAsia="Arial" w:hAnsiTheme="majorHAnsi" w:cstheme="majorHAnsi"/>
        </w:rPr>
      </w:pPr>
      <w:r w:rsidRPr="006A1B32">
        <w:rPr>
          <w:rFonts w:asciiTheme="majorHAnsi" w:eastAsia="Arial" w:hAnsiTheme="majorHAnsi" w:cstheme="majorHAnsi"/>
        </w:rPr>
        <w:t xml:space="preserve"> Scripps Research</w:t>
      </w:r>
    </w:p>
    <w:p w14:paraId="3F9F74CA" w14:textId="77777777" w:rsidR="00A27503" w:rsidRPr="006A1B32" w:rsidRDefault="00A27503" w:rsidP="00A27503">
      <w:pPr>
        <w:pStyle w:val="ListParagraph"/>
        <w:ind w:left="1440"/>
        <w:rPr>
          <w:rFonts w:asciiTheme="majorHAnsi" w:eastAsia="Arial" w:hAnsiTheme="majorHAnsi" w:cstheme="majorHAnsi"/>
        </w:rPr>
      </w:pPr>
    </w:p>
    <w:p w14:paraId="63503189" w14:textId="77777777" w:rsidR="00A27503" w:rsidRPr="006A1B32" w:rsidRDefault="00A27503" w:rsidP="00A27503">
      <w:pPr>
        <w:pStyle w:val="ListParagraph"/>
        <w:numPr>
          <w:ilvl w:val="0"/>
          <w:numId w:val="12"/>
        </w:numPr>
        <w:rPr>
          <w:rFonts w:asciiTheme="majorHAnsi" w:eastAsia="Arial" w:hAnsiTheme="majorHAnsi" w:cstheme="majorHAnsi"/>
        </w:rPr>
      </w:pPr>
      <w:r w:rsidRPr="006A1B32">
        <w:rPr>
          <w:rFonts w:asciiTheme="majorHAnsi" w:eastAsia="Arial" w:hAnsiTheme="majorHAnsi" w:cstheme="majorHAnsi"/>
        </w:rPr>
        <w:t>A Team Leader may submit up to one application in each of the 2 grant and 1 prize categories this year. An investigator may be a Co-PI and/or key collaborator on an unlimited number of proposals.</w:t>
      </w:r>
    </w:p>
    <w:p w14:paraId="168951E7" w14:textId="77777777" w:rsidR="00A27503" w:rsidRPr="006A1B32" w:rsidRDefault="00A27503" w:rsidP="00A27503">
      <w:pPr>
        <w:rPr>
          <w:rFonts w:asciiTheme="majorHAnsi" w:eastAsia="Arial" w:hAnsiTheme="majorHAnsi" w:cstheme="majorHAnsi"/>
          <w:sz w:val="22"/>
          <w:szCs w:val="22"/>
        </w:rPr>
      </w:pPr>
    </w:p>
    <w:p w14:paraId="2D17CB6F" w14:textId="77777777" w:rsidR="00A27503" w:rsidRPr="006A1B32" w:rsidRDefault="00A27503" w:rsidP="00A27503">
      <w:pPr>
        <w:pStyle w:val="ListParagraph"/>
        <w:numPr>
          <w:ilvl w:val="0"/>
          <w:numId w:val="12"/>
        </w:numPr>
        <w:rPr>
          <w:rFonts w:asciiTheme="majorHAnsi" w:eastAsia="Arial" w:hAnsiTheme="majorHAnsi" w:cstheme="majorHAnsi"/>
        </w:rPr>
      </w:pPr>
      <w:r w:rsidRPr="006A1B32">
        <w:rPr>
          <w:rFonts w:asciiTheme="majorHAnsi" w:eastAsia="Arial" w:hAnsiTheme="majorHAnsi" w:cstheme="majorHAnsi"/>
        </w:rPr>
        <w:t xml:space="preserve">Team leaders, Co-PIs, and key collaborators agree to serve as peer reviewers for Curebound and are asked to participate in Curebound speaking and engagement opportunities that benefit from their expertise. </w:t>
      </w:r>
    </w:p>
    <w:p w14:paraId="04E423DD" w14:textId="77777777" w:rsidR="00A27503" w:rsidRPr="006A1B32" w:rsidRDefault="00A27503" w:rsidP="00A27503">
      <w:pPr>
        <w:jc w:val="center"/>
        <w:rPr>
          <w:rFonts w:asciiTheme="majorHAnsi" w:hAnsiTheme="majorHAnsi" w:cstheme="majorHAnsi"/>
          <w:sz w:val="22"/>
          <w:szCs w:val="22"/>
        </w:rPr>
      </w:pPr>
      <w:r w:rsidRPr="006A1B32">
        <w:rPr>
          <w:rFonts w:asciiTheme="majorHAnsi" w:eastAsia="Arial" w:hAnsiTheme="majorHAnsi" w:cstheme="majorHAnsi"/>
          <w:b/>
          <w:bCs/>
          <w:i/>
          <w:iCs/>
          <w:color w:val="0000FF"/>
          <w:sz w:val="22"/>
          <w:szCs w:val="22"/>
        </w:rPr>
        <w:t xml:space="preserve"> </w:t>
      </w:r>
    </w:p>
    <w:tbl>
      <w:tblPr>
        <w:tblStyle w:val="TableGrid"/>
        <w:tblW w:w="0" w:type="auto"/>
        <w:tblLayout w:type="fixed"/>
        <w:tblLook w:val="06A0" w:firstRow="1" w:lastRow="0" w:firstColumn="1" w:lastColumn="0" w:noHBand="1" w:noVBand="1"/>
      </w:tblPr>
      <w:tblGrid>
        <w:gridCol w:w="9329"/>
      </w:tblGrid>
      <w:tr w:rsidR="00A27503" w:rsidRPr="006A1B32" w14:paraId="6C6A4AFB" w14:textId="77777777" w:rsidTr="001E4FE9">
        <w:trPr>
          <w:trHeight w:val="257"/>
        </w:trPr>
        <w:tc>
          <w:tcPr>
            <w:tcW w:w="9329" w:type="dxa"/>
            <w:vAlign w:val="center"/>
          </w:tcPr>
          <w:p w14:paraId="3F409426" w14:textId="77777777" w:rsidR="00A27503" w:rsidRPr="006A1B32" w:rsidRDefault="00A27503" w:rsidP="00DE73EC">
            <w:pPr>
              <w:jc w:val="center"/>
              <w:rPr>
                <w:rFonts w:asciiTheme="majorHAnsi" w:hAnsiTheme="majorHAnsi" w:cstheme="majorHAnsi"/>
              </w:rPr>
            </w:pPr>
            <w:r w:rsidRPr="006A1B32">
              <w:rPr>
                <w:rFonts w:asciiTheme="majorHAnsi" w:eastAsia="Arial" w:hAnsiTheme="majorHAnsi" w:cstheme="majorHAnsi"/>
                <w:b/>
                <w:bCs/>
                <w:color w:val="000000" w:themeColor="text1"/>
                <w:highlight w:val="yellow"/>
              </w:rPr>
              <w:t xml:space="preserve">Participation Strongly Encouraged for </w:t>
            </w:r>
            <w:r w:rsidRPr="006A1B32">
              <w:rPr>
                <w:rFonts w:asciiTheme="majorHAnsi" w:eastAsia="Arial" w:hAnsiTheme="majorHAnsi" w:cstheme="majorHAnsi"/>
                <w:b/>
                <w:bCs/>
                <w:i/>
                <w:iCs/>
                <w:color w:val="000000" w:themeColor="text1"/>
                <w:highlight w:val="yellow"/>
                <w:u w:val="single"/>
              </w:rPr>
              <w:t>ALL</w:t>
            </w:r>
            <w:r w:rsidRPr="006A1B32">
              <w:rPr>
                <w:rFonts w:asciiTheme="majorHAnsi" w:eastAsia="Arial" w:hAnsiTheme="majorHAnsi" w:cstheme="majorHAnsi"/>
                <w:b/>
                <w:bCs/>
                <w:i/>
                <w:iCs/>
                <w:color w:val="000000" w:themeColor="text1"/>
                <w:highlight w:val="yellow"/>
              </w:rPr>
              <w:t xml:space="preserve"> </w:t>
            </w:r>
            <w:r w:rsidRPr="006A1B32">
              <w:rPr>
                <w:rFonts w:asciiTheme="majorHAnsi" w:eastAsia="Arial" w:hAnsiTheme="majorHAnsi" w:cstheme="majorHAnsi"/>
                <w:b/>
                <w:bCs/>
                <w:color w:val="000000" w:themeColor="text1"/>
                <w:highlight w:val="yellow"/>
              </w:rPr>
              <w:t>CUREBOUND Awardees:</w:t>
            </w:r>
          </w:p>
          <w:p w14:paraId="2B805EDB" w14:textId="5A2CECE3" w:rsidR="00A27503" w:rsidRPr="006A1B32" w:rsidRDefault="00A27503" w:rsidP="00DE73EC">
            <w:pPr>
              <w:rPr>
                <w:rFonts w:asciiTheme="majorHAnsi" w:hAnsiTheme="majorHAnsi" w:cstheme="majorHAnsi"/>
                <w:color w:val="000000" w:themeColor="text1"/>
              </w:rPr>
            </w:pPr>
            <w:r w:rsidRPr="006A1B32">
              <w:rPr>
                <w:rFonts w:asciiTheme="majorHAnsi" w:hAnsiTheme="majorHAnsi" w:cstheme="majorHAnsi"/>
                <w:color w:val="000000" w:themeColor="text1"/>
              </w:rPr>
              <w:t xml:space="preserve">Curebound is committed to cultivating and nurturing relationships within San Diego’s Cancer Research Community. To achieve this, we encourage Team Leaders, Co-PIs, and collaborators to actively engage with Curebound by participating in and encouraging their colleagues, friends, and families to take part in Padres Pedal the Cause </w:t>
            </w:r>
            <w:r w:rsidR="00C71494" w:rsidRPr="006A1B32">
              <w:rPr>
                <w:rFonts w:asciiTheme="majorHAnsi" w:eastAsia="Arial" w:hAnsiTheme="majorHAnsi" w:cstheme="majorHAnsi"/>
                <w:color w:val="000000" w:themeColor="text1"/>
              </w:rPr>
              <w:t xml:space="preserve">as a team captain, rider, spinner, runner, walker, volunteer, or virtual rider </w:t>
            </w:r>
            <w:r w:rsidRPr="006A1B32">
              <w:rPr>
                <w:rFonts w:asciiTheme="majorHAnsi" w:eastAsia="Arial" w:hAnsiTheme="majorHAnsi" w:cstheme="majorHAnsi"/>
                <w:color w:val="000000" w:themeColor="text1"/>
              </w:rPr>
              <w:t>(</w:t>
            </w:r>
            <w:hyperlink r:id="rId9" w:history="1">
              <w:r w:rsidRPr="006A1B32">
                <w:rPr>
                  <w:rFonts w:asciiTheme="majorHAnsi" w:eastAsia="Arial" w:hAnsiTheme="majorHAnsi" w:cstheme="majorHAnsi"/>
                  <w:color w:val="0432FF"/>
                </w:rPr>
                <w:t>https://www.curebound.org/padrespedal</w:t>
              </w:r>
            </w:hyperlink>
            <w:r w:rsidRPr="006A1B32">
              <w:rPr>
                <w:rFonts w:asciiTheme="majorHAnsi" w:eastAsia="Arial" w:hAnsiTheme="majorHAnsi" w:cstheme="majorHAnsi"/>
                <w:color w:val="000000" w:themeColor="text1"/>
              </w:rPr>
              <w:t>)</w:t>
            </w:r>
            <w:r w:rsidR="00C71494">
              <w:rPr>
                <w:rFonts w:asciiTheme="majorHAnsi" w:eastAsia="Arial" w:hAnsiTheme="majorHAnsi" w:cstheme="majorHAnsi"/>
                <w:color w:val="000000" w:themeColor="text1"/>
              </w:rPr>
              <w:t>.</w:t>
            </w:r>
          </w:p>
          <w:p w14:paraId="76C3C45B" w14:textId="77777777" w:rsidR="00A27503" w:rsidRPr="006A1B32" w:rsidRDefault="00A27503" w:rsidP="00DE73EC">
            <w:pPr>
              <w:jc w:val="both"/>
              <w:rPr>
                <w:rFonts w:asciiTheme="majorHAnsi" w:eastAsia="Arial" w:hAnsiTheme="majorHAnsi" w:cstheme="majorHAnsi"/>
                <w:color w:val="000000" w:themeColor="text1"/>
              </w:rPr>
            </w:pPr>
          </w:p>
          <w:p w14:paraId="4F50DE3B" w14:textId="77777777" w:rsidR="00A27503" w:rsidRPr="006A1B32" w:rsidRDefault="00A27503" w:rsidP="00DE73EC">
            <w:pPr>
              <w:jc w:val="both"/>
              <w:rPr>
                <w:rFonts w:asciiTheme="majorHAnsi" w:hAnsiTheme="majorHAnsi" w:cstheme="majorHAnsi"/>
              </w:rPr>
            </w:pPr>
            <w:r w:rsidRPr="006A1B32">
              <w:rPr>
                <w:rFonts w:asciiTheme="majorHAnsi" w:eastAsia="Arial" w:hAnsiTheme="majorHAnsi" w:cstheme="majorHAnsi"/>
                <w:color w:val="000000" w:themeColor="text1"/>
              </w:rPr>
              <w:t xml:space="preserve"> </w:t>
            </w:r>
          </w:p>
        </w:tc>
      </w:tr>
    </w:tbl>
    <w:p w14:paraId="44CB7F50" w14:textId="77777777" w:rsidR="00A27503" w:rsidRPr="006A1B32" w:rsidRDefault="00A27503" w:rsidP="00A27503">
      <w:pPr>
        <w:jc w:val="both"/>
        <w:rPr>
          <w:rFonts w:asciiTheme="majorHAnsi" w:eastAsia="Arial" w:hAnsiTheme="majorHAnsi" w:cstheme="majorHAnsi"/>
          <w:b/>
          <w:bCs/>
          <w:color w:val="070829"/>
          <w:sz w:val="22"/>
          <w:szCs w:val="22"/>
        </w:rPr>
      </w:pPr>
      <w:r w:rsidRPr="006A1B32">
        <w:rPr>
          <w:rFonts w:asciiTheme="majorHAnsi" w:eastAsia="Arial" w:hAnsiTheme="majorHAnsi" w:cstheme="majorHAnsi"/>
          <w:b/>
          <w:bCs/>
          <w:color w:val="070829"/>
          <w:sz w:val="22"/>
          <w:szCs w:val="22"/>
        </w:rPr>
        <w:t xml:space="preserve"> </w:t>
      </w:r>
    </w:p>
    <w:p w14:paraId="4DDFEAEA" w14:textId="77777777" w:rsidR="00A27503" w:rsidRPr="006A1B32" w:rsidRDefault="00A27503" w:rsidP="00A27503">
      <w:pPr>
        <w:rPr>
          <w:rFonts w:asciiTheme="majorHAnsi" w:eastAsia="Arial" w:hAnsiTheme="majorHAnsi" w:cstheme="majorHAnsi"/>
          <w:b/>
          <w:bCs/>
          <w:color w:val="070829"/>
          <w:sz w:val="22"/>
          <w:szCs w:val="22"/>
        </w:rPr>
      </w:pPr>
      <w:r w:rsidRPr="006A1B32">
        <w:rPr>
          <w:rFonts w:asciiTheme="majorHAnsi" w:eastAsia="Arial" w:hAnsiTheme="majorHAnsi" w:cstheme="majorHAnsi"/>
          <w:b/>
          <w:bCs/>
          <w:color w:val="070829"/>
          <w:sz w:val="22"/>
          <w:szCs w:val="22"/>
        </w:rPr>
        <w:br w:type="page"/>
      </w:r>
    </w:p>
    <w:p w14:paraId="2585941D" w14:textId="46994F2F" w:rsidR="00A27503" w:rsidRPr="00BB3A68" w:rsidRDefault="004E5226" w:rsidP="00A27503">
      <w:pPr>
        <w:jc w:val="both"/>
        <w:rPr>
          <w:rFonts w:asciiTheme="majorHAnsi" w:hAnsiTheme="majorHAnsi" w:cstheme="majorHAnsi"/>
          <w:b/>
          <w:bCs/>
          <w:sz w:val="22"/>
          <w:szCs w:val="22"/>
        </w:rPr>
      </w:pPr>
      <w:r w:rsidRPr="00BB3A68">
        <w:rPr>
          <w:rFonts w:asciiTheme="majorHAnsi" w:eastAsia="Arial" w:hAnsiTheme="majorHAnsi" w:cstheme="majorHAnsi"/>
          <w:b/>
          <w:bCs/>
          <w:sz w:val="22"/>
          <w:szCs w:val="22"/>
        </w:rPr>
        <w:lastRenderedPageBreak/>
        <w:t>I</w:t>
      </w:r>
      <w:r w:rsidR="00A27503" w:rsidRPr="00BB3A68">
        <w:rPr>
          <w:rFonts w:asciiTheme="majorHAnsi" w:eastAsia="Arial" w:hAnsiTheme="majorHAnsi" w:cstheme="majorHAnsi"/>
          <w:b/>
          <w:bCs/>
          <w:sz w:val="22"/>
          <w:szCs w:val="22"/>
        </w:rPr>
        <w:t xml:space="preserve">nstructions for All Curebound Proposals: </w:t>
      </w:r>
    </w:p>
    <w:p w14:paraId="108FEC90" w14:textId="401C5564"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color w:val="000000" w:themeColor="text1"/>
        </w:rPr>
        <w:t xml:space="preserve">Scientific Abstract </w:t>
      </w:r>
      <w:r w:rsidRPr="006A1B32">
        <w:rPr>
          <w:rFonts w:asciiTheme="majorHAnsi" w:eastAsia="Arial" w:hAnsiTheme="majorHAnsi" w:cstheme="majorHAnsi"/>
          <w:color w:val="000000" w:themeColor="text1"/>
        </w:rPr>
        <w:t xml:space="preserve">(up to 250 words): The purpose of the Scientific Abstract is to describe </w:t>
      </w:r>
      <w:r w:rsidR="00117DFC" w:rsidRPr="006A1B32">
        <w:rPr>
          <w:rFonts w:asciiTheme="majorHAnsi" w:eastAsia="Arial" w:hAnsiTheme="majorHAnsi" w:cstheme="majorHAnsi"/>
          <w:color w:val="000000" w:themeColor="text1"/>
        </w:rPr>
        <w:t xml:space="preserve">concisely </w:t>
      </w:r>
      <w:r w:rsidRPr="006A1B32">
        <w:rPr>
          <w:rFonts w:asciiTheme="majorHAnsi" w:eastAsia="Arial" w:hAnsiTheme="majorHAnsi" w:cstheme="majorHAnsi"/>
          <w:color w:val="000000" w:themeColor="text1"/>
        </w:rPr>
        <w:t>the proposed project. It should contain a statement of hypothesis, aims</w:t>
      </w:r>
      <w:r w:rsidR="00117DFC" w:rsidRPr="006A1B32">
        <w:rPr>
          <w:rFonts w:asciiTheme="majorHAnsi" w:eastAsia="Arial" w:hAnsiTheme="majorHAnsi" w:cstheme="majorHAnsi"/>
          <w:color w:val="000000" w:themeColor="text1"/>
        </w:rPr>
        <w:t xml:space="preserve">, </w:t>
      </w:r>
      <w:r w:rsidRPr="006A1B32">
        <w:rPr>
          <w:rFonts w:asciiTheme="majorHAnsi" w:eastAsia="Arial" w:hAnsiTheme="majorHAnsi" w:cstheme="majorHAnsi"/>
          <w:color w:val="000000" w:themeColor="text1"/>
        </w:rPr>
        <w:t xml:space="preserve">methods </w:t>
      </w:r>
      <w:r w:rsidR="00117DFC" w:rsidRPr="006A1B32">
        <w:rPr>
          <w:rFonts w:asciiTheme="majorHAnsi" w:eastAsia="Arial" w:hAnsiTheme="majorHAnsi" w:cstheme="majorHAnsi"/>
          <w:color w:val="000000" w:themeColor="text1"/>
        </w:rPr>
        <w:t>and impact</w:t>
      </w:r>
      <w:r w:rsidRPr="006A1B32">
        <w:rPr>
          <w:rFonts w:asciiTheme="majorHAnsi" w:eastAsia="Arial" w:hAnsiTheme="majorHAnsi" w:cstheme="majorHAnsi"/>
          <w:color w:val="000000" w:themeColor="text1"/>
        </w:rPr>
        <w:t>. Do not include confidential or proprietary information.</w:t>
      </w:r>
    </w:p>
    <w:p w14:paraId="7C73037C" w14:textId="77777777"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 xml:space="preserve">Lay Abstract </w:t>
      </w:r>
      <w:r w:rsidRPr="006A1B32">
        <w:rPr>
          <w:rFonts w:asciiTheme="majorHAnsi" w:eastAsia="Arial" w:hAnsiTheme="majorHAnsi" w:cstheme="majorHAnsi"/>
          <w:color w:val="000000" w:themeColor="text1"/>
        </w:rPr>
        <w:t>(up to 250 words): Describe in lay language the relevance and impact of the project on cancer treatment, prevention, and diagnosis. Include expected time frame for patient impact. The lay abstract provides an overview of the proposed research for people who are not specialists in your field, avoid the use of jargon and acronyms. Do not include confidential or proprietary information.</w:t>
      </w:r>
    </w:p>
    <w:p w14:paraId="6359AE92" w14:textId="4E852FCB"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 xml:space="preserve">Project Justification and Impact </w:t>
      </w:r>
      <w:r w:rsidRPr="006A1B32">
        <w:rPr>
          <w:rFonts w:asciiTheme="majorHAnsi" w:eastAsia="Arial" w:hAnsiTheme="majorHAnsi" w:cstheme="majorHAnsi"/>
          <w:color w:val="000000" w:themeColor="text1"/>
        </w:rPr>
        <w:t xml:space="preserve">(up to 1 page) Describe how the proposal aligns with one or more of Curebound’s </w:t>
      </w:r>
      <w:r w:rsidR="00655D26">
        <w:rPr>
          <w:rFonts w:asciiTheme="majorHAnsi" w:eastAsia="Arial" w:hAnsiTheme="majorHAnsi" w:cstheme="majorHAnsi"/>
          <w:color w:val="000000" w:themeColor="text1"/>
        </w:rPr>
        <w:t>I</w:t>
      </w:r>
      <w:r w:rsidRPr="006A1B32">
        <w:rPr>
          <w:rFonts w:asciiTheme="majorHAnsi" w:eastAsia="Arial" w:hAnsiTheme="majorHAnsi" w:cstheme="majorHAnsi"/>
          <w:color w:val="000000" w:themeColor="text1"/>
        </w:rPr>
        <w:t xml:space="preserve">nvestment </w:t>
      </w:r>
      <w:r w:rsidR="00655D26">
        <w:rPr>
          <w:rFonts w:asciiTheme="majorHAnsi" w:eastAsia="Arial" w:hAnsiTheme="majorHAnsi" w:cstheme="majorHAnsi"/>
          <w:color w:val="000000" w:themeColor="text1"/>
        </w:rPr>
        <w:t>P</w:t>
      </w:r>
      <w:r w:rsidRPr="006A1B32">
        <w:rPr>
          <w:rFonts w:asciiTheme="majorHAnsi" w:eastAsia="Arial" w:hAnsiTheme="majorHAnsi" w:cstheme="majorHAnsi"/>
          <w:color w:val="000000" w:themeColor="text1"/>
        </w:rPr>
        <w:t>illars</w:t>
      </w:r>
      <w:r w:rsidR="00777879" w:rsidRPr="006A1B32">
        <w:rPr>
          <w:rFonts w:asciiTheme="majorHAnsi" w:eastAsia="Arial" w:hAnsiTheme="majorHAnsi" w:cstheme="majorHAnsi"/>
          <w:color w:val="000000" w:themeColor="text1"/>
        </w:rPr>
        <w:t>. Describe how the proposal addresses important problems, barriers to progress and/or critical the unmet needs.</w:t>
      </w:r>
    </w:p>
    <w:p w14:paraId="028B0111" w14:textId="027F89FB"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 xml:space="preserve">Specific Aims </w:t>
      </w:r>
      <w:r w:rsidRPr="006A1B32">
        <w:rPr>
          <w:rFonts w:asciiTheme="majorHAnsi" w:eastAsia="Arial" w:hAnsiTheme="majorHAnsi" w:cstheme="majorHAnsi"/>
          <w:color w:val="000000" w:themeColor="text1"/>
        </w:rPr>
        <w:t>(up to 1 page):</w:t>
      </w:r>
      <w:r w:rsidR="007820D8">
        <w:rPr>
          <w:rFonts w:asciiTheme="majorHAnsi" w:eastAsia="Arial" w:hAnsiTheme="majorHAnsi" w:cstheme="majorHAnsi"/>
          <w:color w:val="000000" w:themeColor="text1"/>
        </w:rPr>
        <w:t xml:space="preserve"> D</w:t>
      </w:r>
      <w:r w:rsidRPr="006A1B32">
        <w:rPr>
          <w:rFonts w:asciiTheme="majorHAnsi" w:eastAsia="Arial" w:hAnsiTheme="majorHAnsi" w:cstheme="majorHAnsi"/>
          <w:color w:val="000000" w:themeColor="text1"/>
        </w:rPr>
        <w:t>escribe concisely the primary goals and the methods that will be used to achieve these aims.</w:t>
      </w:r>
    </w:p>
    <w:p w14:paraId="29B49D7A" w14:textId="4997A5F0"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 xml:space="preserve">Research Strategy </w:t>
      </w:r>
      <w:r w:rsidRPr="006A1B32">
        <w:rPr>
          <w:rFonts w:asciiTheme="majorHAnsi" w:eastAsia="Arial" w:hAnsiTheme="majorHAnsi" w:cstheme="majorHAnsi"/>
          <w:color w:val="000000" w:themeColor="text1"/>
        </w:rPr>
        <w:t xml:space="preserve">(3 to 5 pages excluding references): </w:t>
      </w:r>
      <w:r w:rsidR="00BB3A68">
        <w:rPr>
          <w:rFonts w:asciiTheme="majorHAnsi" w:eastAsia="Arial" w:hAnsiTheme="majorHAnsi" w:cstheme="majorHAnsi"/>
          <w:color w:val="000000" w:themeColor="text1"/>
        </w:rPr>
        <w:t>P</w:t>
      </w:r>
      <w:r w:rsidRPr="006A1B32">
        <w:rPr>
          <w:rFonts w:asciiTheme="majorHAnsi" w:eastAsia="Arial" w:hAnsiTheme="majorHAnsi" w:cstheme="majorHAnsi"/>
          <w:color w:val="000000" w:themeColor="text1"/>
        </w:rPr>
        <w:t xml:space="preserve">rovide sufficient detail for evaluation by experts in the field. It should include: </w:t>
      </w:r>
    </w:p>
    <w:p w14:paraId="110A22EC" w14:textId="77777777" w:rsidR="00A27503" w:rsidRPr="006A1B32" w:rsidRDefault="00A27503" w:rsidP="00A27503">
      <w:pPr>
        <w:pStyle w:val="ListParagraph"/>
        <w:numPr>
          <w:ilvl w:val="0"/>
          <w:numId w:val="8"/>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u w:val="single"/>
        </w:rPr>
        <w:t>Significance</w:t>
      </w:r>
      <w:r w:rsidRPr="006A1B32">
        <w:rPr>
          <w:rFonts w:asciiTheme="majorHAnsi" w:eastAsia="Arial" w:hAnsiTheme="majorHAnsi" w:cstheme="majorHAnsi"/>
          <w:color w:val="000000" w:themeColor="text1"/>
        </w:rPr>
        <w:t xml:space="preserve">: Explain the importance of the problem, unmet need or describe the critical barrier to progress in the field.  Describe how concepts, methods, technologies, therapeutics, clinical practice, services, or preventative interventions will be changed if the specific aims are achieved. </w:t>
      </w:r>
    </w:p>
    <w:p w14:paraId="4CEA7ACB" w14:textId="77777777" w:rsidR="00A27503" w:rsidRPr="006A1B32" w:rsidRDefault="00A27503" w:rsidP="00A27503">
      <w:pPr>
        <w:pStyle w:val="ListParagraph"/>
        <w:numPr>
          <w:ilvl w:val="0"/>
          <w:numId w:val="8"/>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u w:val="single"/>
        </w:rPr>
        <w:t>Approach</w:t>
      </w:r>
      <w:r w:rsidRPr="006A1B32">
        <w:rPr>
          <w:rFonts w:asciiTheme="majorHAnsi" w:eastAsia="Arial" w:hAnsiTheme="majorHAnsi" w:cstheme="majorHAnsi"/>
          <w:color w:val="000000" w:themeColor="text1"/>
        </w:rPr>
        <w:t>: Describe how the research will be carried out. This section should explain the hypothesis, detail the specific aims and objectives, and the methods to be employed. A timeline of the specific aims can be helpful.</w:t>
      </w:r>
    </w:p>
    <w:p w14:paraId="5A75AD63" w14:textId="77777777" w:rsidR="00A27503" w:rsidRPr="006A1B32" w:rsidRDefault="00A27503" w:rsidP="00A27503">
      <w:pPr>
        <w:pStyle w:val="ListParagraph"/>
        <w:numPr>
          <w:ilvl w:val="0"/>
          <w:numId w:val="8"/>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u w:val="single"/>
        </w:rPr>
        <w:t>Innovation</w:t>
      </w:r>
      <w:r w:rsidRPr="006A1B32">
        <w:rPr>
          <w:rFonts w:asciiTheme="majorHAnsi" w:eastAsia="Arial" w:hAnsiTheme="majorHAnsi" w:cstheme="majorHAnsi"/>
          <w:color w:val="000000" w:themeColor="text1"/>
        </w:rPr>
        <w:t xml:space="preserve">: Explain how the application challenges and seeks to shift current research or clinical practice paradigms.  Describe any novel theoretical concepts, approaches or methodologies, instrumentation, or interventions to be developed or used, and the advantages they have over current state. </w:t>
      </w:r>
    </w:p>
    <w:p w14:paraId="6F89A187" w14:textId="77777777" w:rsidR="00A27503" w:rsidRPr="006A1B32" w:rsidRDefault="00A27503" w:rsidP="00A27503">
      <w:pPr>
        <w:pStyle w:val="ListParagraph"/>
        <w:numPr>
          <w:ilvl w:val="0"/>
          <w:numId w:val="8"/>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u w:val="single"/>
        </w:rPr>
        <w:t>Feasibility</w:t>
      </w:r>
      <w:r w:rsidRPr="006A1B32">
        <w:rPr>
          <w:rFonts w:asciiTheme="majorHAnsi" w:eastAsia="Arial" w:hAnsiTheme="majorHAnsi" w:cstheme="majorHAnsi"/>
          <w:color w:val="000000" w:themeColor="text1"/>
        </w:rPr>
        <w:t>: Describe how the applicants’ (Team Leader, Co-PIs, and key collaborators) expertise and ongoing research/clinical practice supports the proposal. Describe how inter-departmental, inter-disciplinary or inter-institutional collaboration enables or enhances the proposal.</w:t>
      </w:r>
    </w:p>
    <w:p w14:paraId="0E06ADD5" w14:textId="65AA4733" w:rsidR="00A27503" w:rsidRPr="006A1B32" w:rsidRDefault="00A27503" w:rsidP="00A27503">
      <w:pPr>
        <w:pStyle w:val="ListParagraph"/>
        <w:numPr>
          <w:ilvl w:val="0"/>
          <w:numId w:val="8"/>
        </w:numPr>
        <w:rPr>
          <w:rFonts w:asciiTheme="majorHAnsi" w:eastAsia="Arial" w:hAnsiTheme="majorHAnsi" w:cstheme="majorHAnsi"/>
          <w:color w:val="000000" w:themeColor="text1"/>
        </w:rPr>
      </w:pPr>
      <w:r w:rsidRPr="006A1B32">
        <w:rPr>
          <w:rFonts w:asciiTheme="majorHAnsi" w:eastAsia="Arial" w:hAnsiTheme="majorHAnsi" w:cstheme="majorHAnsi"/>
          <w:color w:val="000000" w:themeColor="text1"/>
          <w:u w:val="single"/>
        </w:rPr>
        <w:t>Impact</w:t>
      </w:r>
      <w:r w:rsidRPr="006A1B32">
        <w:rPr>
          <w:rFonts w:asciiTheme="majorHAnsi" w:eastAsia="Arial" w:hAnsiTheme="majorHAnsi" w:cstheme="majorHAnsi"/>
          <w:color w:val="000000" w:themeColor="text1"/>
        </w:rPr>
        <w:t>: Describe how the studies will have a positive impact on the prevention</w:t>
      </w:r>
      <w:r w:rsidR="00B65F4D">
        <w:rPr>
          <w:rFonts w:asciiTheme="majorHAnsi" w:eastAsia="Arial" w:hAnsiTheme="majorHAnsi" w:cstheme="majorHAnsi"/>
          <w:color w:val="000000" w:themeColor="text1"/>
        </w:rPr>
        <w:t>,</w:t>
      </w:r>
      <w:r w:rsidRPr="006A1B32">
        <w:rPr>
          <w:rFonts w:asciiTheme="majorHAnsi" w:eastAsia="Arial" w:hAnsiTheme="majorHAnsi" w:cstheme="majorHAnsi"/>
          <w:color w:val="000000" w:themeColor="text1"/>
        </w:rPr>
        <w:t xml:space="preserve"> detection, access to care, or treatment of cancer or pre-cancers, and the time frame for patient impact. Also describe what deliverables or return on investment is realistically expected, e.g., is the study expected to lead to clinical trials, publications, follow-on funding, etc. </w:t>
      </w:r>
    </w:p>
    <w:p w14:paraId="31478C89" w14:textId="77777777"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Biosketches</w:t>
      </w:r>
      <w:r w:rsidRPr="006A1B32">
        <w:rPr>
          <w:rFonts w:asciiTheme="majorHAnsi" w:eastAsia="Arial" w:hAnsiTheme="majorHAnsi" w:cstheme="majorHAnsi"/>
          <w:color w:val="000000" w:themeColor="text1"/>
        </w:rPr>
        <w:t>: Provide an NIH-style bio sketch for the Team Leader, Co-PIs, and key collaborators. Including current and pending support.</w:t>
      </w:r>
    </w:p>
    <w:p w14:paraId="20E73A8A" w14:textId="77397932" w:rsidR="00A27503" w:rsidRPr="006A1B32" w:rsidRDefault="00A27503" w:rsidP="00A27503">
      <w:pPr>
        <w:pStyle w:val="ListParagraph"/>
        <w:numPr>
          <w:ilvl w:val="0"/>
          <w:numId w:val="9"/>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 xml:space="preserve">Budget and Budget Justification: </w:t>
      </w:r>
      <w:r w:rsidR="00777879" w:rsidRPr="00835C9A">
        <w:rPr>
          <w:rFonts w:asciiTheme="majorHAnsi" w:eastAsia="Arial" w:hAnsiTheme="majorHAnsi" w:cstheme="majorHAnsi"/>
          <w:color w:val="000000" w:themeColor="text1"/>
        </w:rPr>
        <w:t xml:space="preserve">A budget summary for all major categories (e.g., salaries, supplies, related study expense etc.) </w:t>
      </w:r>
      <w:r w:rsidR="00E02C24" w:rsidRPr="00835C9A">
        <w:rPr>
          <w:rFonts w:asciiTheme="majorHAnsi" w:eastAsia="Arial" w:hAnsiTheme="majorHAnsi" w:cstheme="majorHAnsi"/>
          <w:color w:val="000000" w:themeColor="text1"/>
        </w:rPr>
        <w:t xml:space="preserve">must be completed for each site as described </w:t>
      </w:r>
      <w:r w:rsidRPr="00835C9A">
        <w:rPr>
          <w:rFonts w:asciiTheme="majorHAnsi" w:eastAsia="ArialMT" w:hAnsiTheme="majorHAnsi" w:cstheme="majorHAnsi"/>
          <w:color w:val="000000" w:themeColor="text1"/>
        </w:rPr>
        <w:t xml:space="preserve">at Proposal Central. </w:t>
      </w:r>
      <w:r w:rsidRPr="00835C9A">
        <w:rPr>
          <w:rFonts w:asciiTheme="majorHAnsi" w:eastAsia="Arial" w:hAnsiTheme="majorHAnsi" w:cstheme="majorHAnsi"/>
          <w:color w:val="000000" w:themeColor="text1"/>
        </w:rPr>
        <w:t xml:space="preserve">The purpose of the </w:t>
      </w:r>
      <w:r w:rsidR="00777879" w:rsidRPr="00835C9A">
        <w:rPr>
          <w:rFonts w:asciiTheme="majorHAnsi" w:eastAsia="Arial" w:hAnsiTheme="majorHAnsi" w:cstheme="majorHAnsi"/>
          <w:color w:val="000000" w:themeColor="text1"/>
        </w:rPr>
        <w:t>budget justification</w:t>
      </w:r>
      <w:r w:rsidRPr="00835C9A">
        <w:rPr>
          <w:rFonts w:asciiTheme="majorHAnsi" w:eastAsia="Arial" w:hAnsiTheme="majorHAnsi" w:cstheme="majorHAnsi"/>
          <w:color w:val="000000" w:themeColor="text1"/>
        </w:rPr>
        <w:t xml:space="preserve"> </w:t>
      </w:r>
      <w:r w:rsidR="00E02C24" w:rsidRPr="00835C9A">
        <w:rPr>
          <w:rFonts w:asciiTheme="majorHAnsi" w:eastAsia="Arial" w:hAnsiTheme="majorHAnsi" w:cstheme="majorHAnsi"/>
          <w:color w:val="000000" w:themeColor="text1"/>
        </w:rPr>
        <w:t xml:space="preserve">sheet </w:t>
      </w:r>
      <w:r w:rsidRPr="00835C9A">
        <w:rPr>
          <w:rFonts w:asciiTheme="majorHAnsi" w:eastAsia="Arial" w:hAnsiTheme="majorHAnsi" w:cstheme="majorHAnsi"/>
          <w:color w:val="000000" w:themeColor="text1"/>
        </w:rPr>
        <w:t>is to present and justify all expenses required to achieve project aims and objectives.</w:t>
      </w:r>
      <w:r w:rsidR="00E02C24" w:rsidRPr="00835C9A">
        <w:rPr>
          <w:rFonts w:asciiTheme="majorHAnsi" w:eastAsia="Arial" w:hAnsiTheme="majorHAnsi" w:cstheme="majorHAnsi"/>
          <w:color w:val="000000" w:themeColor="text1"/>
        </w:rPr>
        <w:t xml:space="preserve"> </w:t>
      </w:r>
      <w:r w:rsidRPr="00835C9A">
        <w:rPr>
          <w:rFonts w:asciiTheme="majorHAnsi" w:eastAsia="Arial" w:hAnsiTheme="majorHAnsi" w:cstheme="majorHAnsi"/>
          <w:color w:val="000000" w:themeColor="text1"/>
        </w:rPr>
        <w:t xml:space="preserve">The application must also include a composite budget summary for all budget categories. </w:t>
      </w:r>
      <w:r w:rsidRPr="00835C9A">
        <w:rPr>
          <w:rFonts w:asciiTheme="majorHAnsi" w:eastAsia="ArialMT" w:hAnsiTheme="majorHAnsi" w:cstheme="majorHAnsi"/>
          <w:color w:val="000000" w:themeColor="text1"/>
        </w:rPr>
        <w:t xml:space="preserve">The costs to the institution of employee fringe </w:t>
      </w:r>
      <w:r w:rsidRPr="00835C9A">
        <w:rPr>
          <w:rFonts w:asciiTheme="majorHAnsi" w:eastAsia="ArialMT" w:hAnsiTheme="majorHAnsi" w:cstheme="majorHAnsi"/>
          <w:color w:val="000000" w:themeColor="text1"/>
        </w:rPr>
        <w:lastRenderedPageBreak/>
        <w:t xml:space="preserve">benefits should be indicated as a percent of the employee's salary. </w:t>
      </w:r>
      <w:r w:rsidRPr="00835C9A">
        <w:rPr>
          <w:rFonts w:asciiTheme="majorHAnsi" w:eastAsia="Arial" w:hAnsiTheme="majorHAnsi" w:cstheme="majorHAnsi"/>
          <w:color w:val="000000" w:themeColor="text1"/>
        </w:rPr>
        <w:t xml:space="preserve">Please indicate performance period for the project. Indicate if cost sharing will be provided from other funding sources. </w:t>
      </w:r>
      <w:r w:rsidR="00E02C24" w:rsidRPr="00835C9A">
        <w:rPr>
          <w:rFonts w:asciiTheme="majorHAnsi" w:eastAsia="Arial" w:hAnsiTheme="majorHAnsi" w:cstheme="majorHAnsi"/>
          <w:color w:val="000000" w:themeColor="text1"/>
        </w:rPr>
        <w:t xml:space="preserve">Templates can be found at Proposal Central, completed forms should </w:t>
      </w:r>
      <w:r w:rsidR="00B65F4D">
        <w:rPr>
          <w:rFonts w:asciiTheme="majorHAnsi" w:eastAsia="Arial" w:hAnsiTheme="majorHAnsi" w:cstheme="majorHAnsi"/>
          <w:color w:val="000000" w:themeColor="text1"/>
        </w:rPr>
        <w:t xml:space="preserve">be </w:t>
      </w:r>
      <w:r w:rsidR="00E02C24" w:rsidRPr="00835C9A">
        <w:rPr>
          <w:rFonts w:asciiTheme="majorHAnsi" w:eastAsia="Arial" w:hAnsiTheme="majorHAnsi" w:cstheme="majorHAnsi"/>
          <w:color w:val="000000" w:themeColor="text1"/>
        </w:rPr>
        <w:t>uploaded in the appendix section at Proposal Central.</w:t>
      </w:r>
    </w:p>
    <w:p w14:paraId="3DFD22D7" w14:textId="2F96174C" w:rsidR="00A27503" w:rsidRPr="006A1B32" w:rsidRDefault="00A27503" w:rsidP="00016C8D">
      <w:pPr>
        <w:pStyle w:val="ListParagraph"/>
        <w:numPr>
          <w:ilvl w:val="0"/>
          <w:numId w:val="9"/>
        </w:numPr>
        <w:rPr>
          <w:rFonts w:asciiTheme="majorHAnsi" w:eastAsia="Arial" w:hAnsiTheme="majorHAnsi" w:cstheme="majorHAnsi"/>
          <w:color w:val="0432FF"/>
        </w:rPr>
      </w:pPr>
      <w:r w:rsidRPr="006A1B32">
        <w:rPr>
          <w:rFonts w:asciiTheme="majorHAnsi" w:eastAsia="Arial" w:hAnsiTheme="majorHAnsi" w:cstheme="majorHAnsi"/>
          <w:b/>
          <w:bCs/>
          <w:color w:val="000000" w:themeColor="text1"/>
        </w:rPr>
        <w:t>Proposals involving a clinical trial</w:t>
      </w:r>
      <w:r w:rsidRPr="006A1B32">
        <w:rPr>
          <w:rFonts w:asciiTheme="majorHAnsi" w:eastAsia="Arial" w:hAnsiTheme="majorHAnsi" w:cstheme="majorHAnsi"/>
          <w:color w:val="000000" w:themeColor="text1"/>
        </w:rPr>
        <w:t>:</w:t>
      </w:r>
      <w:r w:rsidRPr="006A1B32">
        <w:rPr>
          <w:rFonts w:asciiTheme="majorHAnsi" w:eastAsia="Arial" w:hAnsiTheme="majorHAnsi" w:cstheme="majorHAnsi"/>
          <w:color w:val="FF0000"/>
        </w:rPr>
        <w:t xml:space="preserve"> </w:t>
      </w:r>
      <w:r w:rsidRPr="006A1B32">
        <w:rPr>
          <w:rFonts w:asciiTheme="majorHAnsi" w:eastAsia="Arial" w:hAnsiTheme="majorHAnsi" w:cstheme="majorHAnsi"/>
          <w:color w:val="000000" w:themeColor="text1"/>
        </w:rPr>
        <w:t xml:space="preserve">Must include: (a) interventions to be used, reasons for the selection of interventions, and modes of delivery; (b) study design, treatment groups, trial size, and inclusion/exclusion criteria; (c) control groups if applicable; (d) outcome measures; </w:t>
      </w:r>
      <w:r w:rsidRPr="006A1B32">
        <w:rPr>
          <w:rStyle w:val="normaltextrun"/>
          <w:rFonts w:asciiTheme="majorHAnsi" w:hAnsiTheme="majorHAnsi" w:cstheme="majorHAnsi"/>
          <w:color w:val="000000" w:themeColor="text1"/>
          <w:shd w:val="clear" w:color="auto" w:fill="FFFFFF"/>
        </w:rPr>
        <w:t>(e) statistical an</w:t>
      </w:r>
      <w:r w:rsidRPr="006A1B32">
        <w:rPr>
          <w:rStyle w:val="normaltextrun"/>
          <w:rFonts w:asciiTheme="majorHAnsi" w:hAnsiTheme="majorHAnsi" w:cstheme="majorHAnsi"/>
          <w:color w:val="000000"/>
          <w:shd w:val="clear" w:color="auto" w:fill="FFFFFF"/>
        </w:rPr>
        <w:t xml:space="preserve">d data analysis plan (f) </w:t>
      </w:r>
      <w:r w:rsidRPr="006A1B32">
        <w:rPr>
          <w:rFonts w:asciiTheme="majorHAnsi" w:hAnsiTheme="majorHAnsi" w:cstheme="majorHAnsi"/>
          <w:color w:val="202124"/>
          <w:shd w:val="clear" w:color="auto" w:fill="FFFFFF"/>
        </w:rPr>
        <w:t>National Clinical Trial (</w:t>
      </w:r>
      <w:r w:rsidRPr="006A1B32">
        <w:rPr>
          <w:rStyle w:val="normaltextrun"/>
          <w:rFonts w:asciiTheme="majorHAnsi" w:hAnsiTheme="majorHAnsi" w:cstheme="majorHAnsi"/>
          <w:color w:val="000000"/>
          <w:shd w:val="clear" w:color="auto" w:fill="FFFFFF"/>
        </w:rPr>
        <w:t xml:space="preserve">NCT) number if applicable. Awards can be leveraged with other funding sources for the clinical trial </w:t>
      </w:r>
      <w:proofErr w:type="gramStart"/>
      <w:r w:rsidRPr="006A1B32">
        <w:rPr>
          <w:rStyle w:val="normaltextrun"/>
          <w:rFonts w:asciiTheme="majorHAnsi" w:hAnsiTheme="majorHAnsi" w:cstheme="majorHAnsi"/>
          <w:color w:val="000000"/>
          <w:shd w:val="clear" w:color="auto" w:fill="FFFFFF"/>
        </w:rPr>
        <w:t>provided that</w:t>
      </w:r>
      <w:proofErr w:type="gramEnd"/>
      <w:r w:rsidRPr="006A1B32">
        <w:rPr>
          <w:rStyle w:val="normaltextrun"/>
          <w:rFonts w:asciiTheme="majorHAnsi" w:hAnsiTheme="majorHAnsi" w:cstheme="majorHAnsi"/>
          <w:color w:val="000000"/>
          <w:shd w:val="clear" w:color="auto" w:fill="FFFFFF"/>
        </w:rPr>
        <w:t xml:space="preserve"> feasibility (e.g., drug availability, accrual and timeline) is clearly outlined in the application.</w:t>
      </w:r>
      <w:r w:rsidRPr="006A1B32">
        <w:rPr>
          <w:rFonts w:asciiTheme="majorHAnsi" w:eastAsia="Arial" w:hAnsiTheme="majorHAnsi" w:cstheme="majorHAnsi"/>
          <w:color w:val="FF0000"/>
        </w:rPr>
        <w:t xml:space="preserve"> </w:t>
      </w:r>
      <w:r w:rsidRPr="006A1B32">
        <w:rPr>
          <w:rFonts w:asciiTheme="majorHAnsi" w:eastAsia="Arial" w:hAnsiTheme="majorHAnsi" w:cstheme="majorHAnsi"/>
          <w:color w:val="000000" w:themeColor="text1"/>
        </w:rPr>
        <w:t>Necessary documentation should be uploaded at Proposal Central.</w:t>
      </w:r>
    </w:p>
    <w:p w14:paraId="0855D744" w14:textId="7B56F101" w:rsidR="00A27503" w:rsidRPr="006A1B32" w:rsidRDefault="00A27503" w:rsidP="00016C8D">
      <w:pPr>
        <w:pStyle w:val="ListParagraph"/>
        <w:numPr>
          <w:ilvl w:val="0"/>
          <w:numId w:val="9"/>
        </w:numPr>
        <w:rPr>
          <w:rStyle w:val="eop"/>
          <w:rFonts w:asciiTheme="majorHAnsi" w:eastAsia="Arial" w:hAnsiTheme="majorHAnsi" w:cstheme="majorHAnsi"/>
          <w:color w:val="0432FF"/>
        </w:rPr>
      </w:pPr>
      <w:r w:rsidRPr="006A1B32">
        <w:rPr>
          <w:rStyle w:val="normaltextrun"/>
          <w:rFonts w:asciiTheme="majorHAnsi" w:hAnsiTheme="majorHAnsi" w:cstheme="majorHAnsi"/>
          <w:b/>
          <w:bCs/>
          <w:color w:val="000000"/>
        </w:rPr>
        <w:t>Projects proposing to study patients</w:t>
      </w:r>
      <w:r w:rsidRPr="006A1B32">
        <w:rPr>
          <w:rStyle w:val="normaltextrun"/>
          <w:rFonts w:asciiTheme="majorHAnsi" w:hAnsiTheme="majorHAnsi" w:cstheme="majorHAnsi"/>
          <w:color w:val="000000"/>
        </w:rPr>
        <w:t xml:space="preserve"> </w:t>
      </w:r>
      <w:r w:rsidRPr="006A1B32">
        <w:rPr>
          <w:rStyle w:val="normaltextrun"/>
          <w:rFonts w:asciiTheme="majorHAnsi" w:hAnsiTheme="majorHAnsi" w:cstheme="majorHAnsi"/>
          <w:color w:val="000000" w:themeColor="text1"/>
        </w:rPr>
        <w:t>at UC San Diego Moores Cancer Center or Rady Children’s Hospital must have signed approval of the respective Disease Team Leaders declaring that the study is feasible based upon the proposed patient population, needed accrual, and competing funded studies. Where appropriate, physicians overseeing the care of these patients should be considered for co-investigator status.</w:t>
      </w:r>
      <w:r w:rsidRPr="006A1B32">
        <w:rPr>
          <w:rStyle w:val="eop"/>
          <w:rFonts w:asciiTheme="majorHAnsi" w:hAnsiTheme="majorHAnsi" w:cstheme="majorHAnsi"/>
          <w:color w:val="000000" w:themeColor="text1"/>
        </w:rPr>
        <w:t xml:space="preserve">  </w:t>
      </w:r>
      <w:r w:rsidRPr="006A1B32">
        <w:rPr>
          <w:rFonts w:asciiTheme="majorHAnsi" w:eastAsia="Arial" w:hAnsiTheme="majorHAnsi" w:cstheme="majorHAnsi"/>
          <w:color w:val="000000" w:themeColor="text1"/>
        </w:rPr>
        <w:t>Necessary documentation should be uploaded at Proposal Central.</w:t>
      </w:r>
    </w:p>
    <w:p w14:paraId="2D68AD5B" w14:textId="7F01AEEA" w:rsidR="00A27503" w:rsidRPr="006A1B32" w:rsidRDefault="00A27503" w:rsidP="00016C8D">
      <w:pPr>
        <w:pStyle w:val="ListParagraph"/>
        <w:numPr>
          <w:ilvl w:val="0"/>
          <w:numId w:val="9"/>
        </w:numPr>
        <w:rPr>
          <w:rFonts w:asciiTheme="majorHAnsi" w:eastAsia="Arial" w:hAnsiTheme="majorHAnsi" w:cstheme="majorHAnsi"/>
          <w:color w:val="0432FF"/>
        </w:rPr>
      </w:pPr>
      <w:r w:rsidRPr="006A1B32">
        <w:rPr>
          <w:rFonts w:asciiTheme="majorHAnsi" w:eastAsia="Arial" w:hAnsiTheme="majorHAnsi" w:cstheme="majorHAnsi"/>
          <w:b/>
          <w:bCs/>
          <w:color w:val="000000" w:themeColor="text1"/>
        </w:rPr>
        <w:t>Biospecimens</w:t>
      </w:r>
      <w:r w:rsidRPr="006A1B32">
        <w:rPr>
          <w:rFonts w:asciiTheme="majorHAnsi" w:eastAsia="Arial" w:hAnsiTheme="majorHAnsi" w:cstheme="majorHAnsi"/>
          <w:color w:val="000000" w:themeColor="text1"/>
        </w:rPr>
        <w:t xml:space="preserve">: </w:t>
      </w:r>
      <w:r w:rsidRPr="006A1B32">
        <w:rPr>
          <w:rStyle w:val="normaltextrun"/>
          <w:rFonts w:asciiTheme="majorHAnsi" w:hAnsiTheme="majorHAnsi" w:cstheme="majorHAnsi"/>
          <w:color w:val="000000" w:themeColor="text1"/>
        </w:rPr>
        <w:t>Investigator must describe study feasibility, source of specimens, availability of informed consent, sample processing, sample analytic plan, and data analysis plan.</w:t>
      </w:r>
      <w:r w:rsidRPr="006A1B32">
        <w:rPr>
          <w:rStyle w:val="eop"/>
          <w:rFonts w:asciiTheme="majorHAnsi" w:hAnsiTheme="majorHAnsi" w:cstheme="majorHAnsi"/>
          <w:color w:val="000000" w:themeColor="text1"/>
        </w:rPr>
        <w:t> </w:t>
      </w:r>
      <w:r w:rsidRPr="006A1B32">
        <w:rPr>
          <w:rFonts w:asciiTheme="majorHAnsi" w:eastAsia="Arial" w:hAnsiTheme="majorHAnsi" w:cstheme="majorHAnsi"/>
          <w:color w:val="000000" w:themeColor="text1"/>
        </w:rPr>
        <w:t>Necessary documentation should be uploaded at Proposal Central.</w:t>
      </w:r>
    </w:p>
    <w:p w14:paraId="641C4A5B" w14:textId="666AD8E0" w:rsidR="00A27503" w:rsidRPr="006A1B32" w:rsidRDefault="00A27503" w:rsidP="00016C8D">
      <w:pPr>
        <w:pStyle w:val="ListParagraph"/>
        <w:numPr>
          <w:ilvl w:val="0"/>
          <w:numId w:val="9"/>
        </w:numPr>
        <w:jc w:val="both"/>
        <w:rPr>
          <w:rFonts w:asciiTheme="majorHAnsi" w:hAnsiTheme="majorHAnsi" w:cstheme="majorHAnsi"/>
        </w:rPr>
      </w:pPr>
      <w:r w:rsidRPr="006A1B32">
        <w:rPr>
          <w:rFonts w:asciiTheme="majorHAnsi" w:eastAsia="Arial" w:hAnsiTheme="majorHAnsi" w:cstheme="majorHAnsi"/>
          <w:b/>
          <w:bCs/>
          <w:color w:val="000000" w:themeColor="text1"/>
        </w:rPr>
        <w:t>HUMAN AND ANIMAL SUBJECTS</w:t>
      </w:r>
      <w:r w:rsidRPr="006A1B32">
        <w:rPr>
          <w:rFonts w:asciiTheme="majorHAnsi" w:eastAsia="Arial" w:hAnsiTheme="majorHAnsi" w:cstheme="majorHAnsi"/>
          <w:color w:val="000000" w:themeColor="text1"/>
        </w:rPr>
        <w:t>: Pending IRB or IACUC approval, copies of IRB or IACUC approval must be submitted prior to activation of the grant award</w:t>
      </w:r>
      <w:r w:rsidRPr="006A1B32">
        <w:rPr>
          <w:rFonts w:asciiTheme="majorHAnsi" w:eastAsia="Arial" w:hAnsiTheme="majorHAnsi" w:cstheme="majorHAnsi"/>
          <w:color w:val="0070C0"/>
        </w:rPr>
        <w:t xml:space="preserve">.  </w:t>
      </w:r>
    </w:p>
    <w:p w14:paraId="159B48E4" w14:textId="5DEF050A" w:rsidR="00A27503" w:rsidRPr="006A1B32" w:rsidRDefault="00A27503" w:rsidP="00016C8D">
      <w:pPr>
        <w:pStyle w:val="ListParagraph"/>
        <w:numPr>
          <w:ilvl w:val="0"/>
          <w:numId w:val="9"/>
        </w:numPr>
        <w:jc w:val="both"/>
        <w:rPr>
          <w:rFonts w:asciiTheme="majorHAnsi" w:hAnsiTheme="majorHAnsi" w:cstheme="majorHAnsi"/>
        </w:rPr>
      </w:pPr>
      <w:r w:rsidRPr="006A1B32">
        <w:rPr>
          <w:rFonts w:asciiTheme="majorHAnsi" w:eastAsia="Arial" w:hAnsiTheme="majorHAnsi" w:cstheme="majorHAnsi"/>
          <w:b/>
          <w:bCs/>
          <w:color w:val="000000" w:themeColor="text1"/>
        </w:rPr>
        <w:t xml:space="preserve">USE OF FUNDS: </w:t>
      </w:r>
      <w:r w:rsidRPr="006A1B32">
        <w:rPr>
          <w:rFonts w:asciiTheme="majorHAnsi" w:eastAsia="Arial" w:hAnsiTheme="majorHAnsi" w:cstheme="majorHAnsi"/>
          <w:color w:val="000000" w:themeColor="text1"/>
        </w:rPr>
        <w:t xml:space="preserve">The funds are to be used in general agreement with the research budget plan submitted with the application. Curebound will allow the PI to re-budget up to 10% without requiring a budget resubmission. A no-cost extension beyond the grant funding period must be requested a minimum of 60 days before the project end date. </w:t>
      </w:r>
      <w:r w:rsidRPr="006A1B32">
        <w:rPr>
          <w:rFonts w:asciiTheme="majorHAnsi" w:eastAsia="Arial" w:hAnsiTheme="majorHAnsi" w:cstheme="majorHAnsi"/>
          <w:b/>
          <w:bCs/>
          <w:color w:val="000000" w:themeColor="text1"/>
        </w:rPr>
        <w:t xml:space="preserve"> </w:t>
      </w:r>
    </w:p>
    <w:p w14:paraId="47512007" w14:textId="3E070EF8" w:rsidR="00A27503" w:rsidRPr="006A1B32" w:rsidRDefault="00A27503" w:rsidP="00016C8D">
      <w:pPr>
        <w:pStyle w:val="ListParagraph"/>
        <w:numPr>
          <w:ilvl w:val="0"/>
          <w:numId w:val="9"/>
        </w:numPr>
        <w:jc w:val="both"/>
        <w:rPr>
          <w:rFonts w:asciiTheme="majorHAnsi" w:hAnsiTheme="majorHAnsi" w:cstheme="majorHAnsi"/>
        </w:rPr>
      </w:pPr>
      <w:r w:rsidRPr="006A1B32">
        <w:rPr>
          <w:rFonts w:asciiTheme="majorHAnsi" w:eastAsia="Arial" w:hAnsiTheme="majorHAnsi" w:cstheme="majorHAnsi"/>
          <w:b/>
          <w:bCs/>
          <w:color w:val="000000" w:themeColor="text1"/>
        </w:rPr>
        <w:t>EARLY TERMINATION:</w:t>
      </w:r>
      <w:r w:rsidRPr="006A1B32">
        <w:rPr>
          <w:rFonts w:asciiTheme="majorHAnsi" w:eastAsia="Arial" w:hAnsiTheme="majorHAnsi" w:cstheme="majorHAnsi"/>
          <w:color w:val="000000" w:themeColor="text1"/>
        </w:rPr>
        <w:t xml:space="preserve"> If the grantee decides to discontinue the research project or leave the Curebound-affiliated institute they must contact </w:t>
      </w:r>
      <w:hyperlink r:id="rId10">
        <w:r w:rsidRPr="006A1B32">
          <w:rPr>
            <w:rStyle w:val="Hyperlink"/>
            <w:rFonts w:asciiTheme="majorHAnsi" w:eastAsia="Arial" w:hAnsiTheme="majorHAnsi" w:cstheme="majorHAnsi"/>
          </w:rPr>
          <w:t>research@curebound.org</w:t>
        </w:r>
      </w:hyperlink>
      <w:r w:rsidRPr="006A1B32">
        <w:rPr>
          <w:rFonts w:asciiTheme="majorHAnsi" w:eastAsia="Arial" w:hAnsiTheme="majorHAnsi" w:cstheme="majorHAnsi"/>
          <w:color w:val="000000" w:themeColor="text1"/>
        </w:rPr>
        <w:t xml:space="preserve"> immediately, or at the very latest 60 days before transfer.</w:t>
      </w:r>
    </w:p>
    <w:p w14:paraId="6B0047C0" w14:textId="455C67EE" w:rsidR="00016C8D" w:rsidRPr="006A1B32" w:rsidRDefault="00A27503" w:rsidP="00BB3A68">
      <w:pPr>
        <w:pStyle w:val="ListParagraph"/>
        <w:numPr>
          <w:ilvl w:val="0"/>
          <w:numId w:val="9"/>
        </w:numPr>
        <w:jc w:val="both"/>
        <w:rPr>
          <w:b/>
          <w:bCs/>
        </w:rPr>
      </w:pPr>
      <w:r w:rsidRPr="006A1B32">
        <w:rPr>
          <w:rFonts w:asciiTheme="majorHAnsi" w:eastAsia="Arial" w:hAnsiTheme="majorHAnsi" w:cstheme="majorHAnsi"/>
          <w:b/>
          <w:bCs/>
          <w:color w:val="000000" w:themeColor="text1"/>
        </w:rPr>
        <w:t>PUBLICATIONS:</w:t>
      </w:r>
      <w:r w:rsidRPr="006A1B32">
        <w:rPr>
          <w:rFonts w:asciiTheme="majorHAnsi" w:eastAsia="Arial" w:hAnsiTheme="majorHAnsi" w:cstheme="majorHAnsi"/>
          <w:color w:val="000000" w:themeColor="text1"/>
        </w:rPr>
        <w:t xml:space="preserve"> Investigators are expected to publish original articles at the conclusion of the project. All publications and presentations as well as posters and abstracts at scientific meetings that result from the support provided by this award must</w:t>
      </w:r>
      <w:r w:rsidRPr="006A1B32">
        <w:rPr>
          <w:rFonts w:asciiTheme="majorHAnsi" w:eastAsia="Arial" w:hAnsiTheme="majorHAnsi" w:cstheme="majorHAnsi"/>
          <w:b/>
          <w:bCs/>
          <w:color w:val="000000" w:themeColor="text1"/>
        </w:rPr>
        <w:t xml:space="preserve"> </w:t>
      </w:r>
      <w:r w:rsidRPr="006A1B32">
        <w:rPr>
          <w:rFonts w:asciiTheme="majorHAnsi" w:eastAsia="Arial" w:hAnsiTheme="majorHAnsi" w:cstheme="majorHAnsi"/>
          <w:color w:val="000000" w:themeColor="text1"/>
        </w:rPr>
        <w:t xml:space="preserve">acknowledge the support in writing as follows: </w:t>
      </w:r>
      <w:r w:rsidRPr="006A1B32">
        <w:rPr>
          <w:rFonts w:asciiTheme="majorHAnsi" w:eastAsia="Arial" w:hAnsiTheme="majorHAnsi" w:cstheme="majorHAnsi"/>
          <w:bCs/>
          <w:color w:val="000000" w:themeColor="text1"/>
        </w:rPr>
        <w:t>This work was supported by the Curebound# [grant number xxxx]. (Unique grant number will be provided on award)</w:t>
      </w:r>
    </w:p>
    <w:p w14:paraId="043AC07E" w14:textId="11CC7063" w:rsidR="00A27503" w:rsidRPr="006A1B32" w:rsidRDefault="00A27503" w:rsidP="00A27503">
      <w:pPr>
        <w:jc w:val="both"/>
        <w:rPr>
          <w:rFonts w:asciiTheme="majorHAnsi" w:hAnsiTheme="majorHAnsi" w:cstheme="majorHAnsi"/>
          <w:sz w:val="22"/>
          <w:szCs w:val="22"/>
        </w:rPr>
      </w:pPr>
      <w:r w:rsidRPr="006A1B32">
        <w:rPr>
          <w:rFonts w:asciiTheme="majorHAnsi" w:eastAsia="Arial" w:hAnsiTheme="majorHAnsi" w:cstheme="majorHAnsi"/>
          <w:b/>
          <w:bCs/>
          <w:color w:val="000000" w:themeColor="text1"/>
          <w:sz w:val="22"/>
          <w:szCs w:val="22"/>
        </w:rPr>
        <w:t xml:space="preserve">PROGRESS AND RETURN ON INVESTMENT (ROI) FORM: </w:t>
      </w:r>
      <w:r w:rsidRPr="006A1B32">
        <w:rPr>
          <w:rFonts w:asciiTheme="majorHAnsi" w:eastAsia="Arial" w:hAnsiTheme="majorHAnsi" w:cstheme="majorHAnsi"/>
          <w:color w:val="000000" w:themeColor="text1"/>
          <w:sz w:val="22"/>
          <w:szCs w:val="22"/>
        </w:rPr>
        <w:t>A Progress Report and ROI</w:t>
      </w:r>
      <w:r w:rsidRPr="006A1B32">
        <w:rPr>
          <w:rFonts w:asciiTheme="majorHAnsi" w:eastAsia="Arial" w:hAnsiTheme="majorHAnsi" w:cstheme="majorHAnsi"/>
          <w:b/>
          <w:bCs/>
          <w:color w:val="000000" w:themeColor="text1"/>
          <w:sz w:val="22"/>
          <w:szCs w:val="22"/>
        </w:rPr>
        <w:t xml:space="preserve"> </w:t>
      </w:r>
      <w:r w:rsidRPr="006A1B32">
        <w:rPr>
          <w:rFonts w:asciiTheme="majorHAnsi" w:eastAsia="Arial" w:hAnsiTheme="majorHAnsi" w:cstheme="majorHAnsi"/>
          <w:color w:val="000000" w:themeColor="text1"/>
          <w:sz w:val="22"/>
          <w:szCs w:val="22"/>
        </w:rPr>
        <w:t>form will be sent to each PI and Co-PI twelve months after the beginning of the funding period, and annually thereafter. The synthesis of annual Progress Reports and ROI forms</w:t>
      </w:r>
      <w:r w:rsidRPr="006A1B32">
        <w:rPr>
          <w:rFonts w:asciiTheme="majorHAnsi" w:eastAsia="Arial" w:hAnsiTheme="majorHAnsi" w:cstheme="majorHAnsi"/>
          <w:color w:val="E36C0A"/>
          <w:sz w:val="22"/>
          <w:szCs w:val="22"/>
        </w:rPr>
        <w:t xml:space="preserve"> </w:t>
      </w:r>
      <w:r w:rsidRPr="006A1B32">
        <w:rPr>
          <w:rFonts w:asciiTheme="majorHAnsi" w:eastAsia="Arial" w:hAnsiTheme="majorHAnsi" w:cstheme="majorHAnsi"/>
          <w:color w:val="000000" w:themeColor="text1"/>
          <w:sz w:val="22"/>
          <w:szCs w:val="22"/>
        </w:rPr>
        <w:t xml:space="preserve">will be the main mechanism for the public reporting of Curebound fund stewardship as well as institutional and community marketing purposes and will lead to potential nominations for Curebound Targeted Awards and Cure Prizes. Each form must be completed and returned by the stated deadline to </w:t>
      </w:r>
      <w:hyperlink r:id="rId11">
        <w:r w:rsidRPr="006A1B32">
          <w:rPr>
            <w:rStyle w:val="Hyperlink"/>
            <w:rFonts w:asciiTheme="majorHAnsi" w:eastAsia="Arial" w:hAnsiTheme="majorHAnsi" w:cstheme="majorHAnsi"/>
            <w:sz w:val="22"/>
            <w:szCs w:val="22"/>
          </w:rPr>
          <w:t>research@curebound.org</w:t>
        </w:r>
      </w:hyperlink>
    </w:p>
    <w:p w14:paraId="5CF752C6" w14:textId="77777777" w:rsidR="00A27503" w:rsidRPr="006A1B32" w:rsidRDefault="00A27503" w:rsidP="00A27503">
      <w:pPr>
        <w:jc w:val="both"/>
        <w:rPr>
          <w:rFonts w:asciiTheme="majorHAnsi" w:eastAsia="Arial" w:hAnsiTheme="majorHAnsi" w:cstheme="majorHAnsi"/>
          <w:color w:val="000000" w:themeColor="text1"/>
          <w:sz w:val="22"/>
          <w:szCs w:val="22"/>
        </w:rPr>
      </w:pPr>
    </w:p>
    <w:p w14:paraId="172F6E31" w14:textId="77777777" w:rsidR="00A27503" w:rsidRPr="006A1B32" w:rsidRDefault="00A27503" w:rsidP="00A27503">
      <w:pPr>
        <w:jc w:val="both"/>
        <w:rPr>
          <w:rFonts w:asciiTheme="majorHAnsi" w:eastAsia="Arial" w:hAnsiTheme="majorHAnsi" w:cstheme="majorHAnsi"/>
          <w:color w:val="000000" w:themeColor="text1"/>
          <w:sz w:val="22"/>
          <w:szCs w:val="22"/>
        </w:rPr>
      </w:pPr>
      <w:r w:rsidRPr="006A1B32">
        <w:rPr>
          <w:rFonts w:asciiTheme="majorHAnsi" w:eastAsia="Arial" w:hAnsiTheme="majorHAnsi" w:cstheme="majorHAnsi"/>
          <w:b/>
          <w:bCs/>
          <w:color w:val="000000" w:themeColor="text1"/>
          <w:sz w:val="22"/>
          <w:szCs w:val="22"/>
        </w:rPr>
        <w:lastRenderedPageBreak/>
        <w:t xml:space="preserve">EVALUATION CRITERIA: </w:t>
      </w:r>
      <w:r w:rsidRPr="006A1B32">
        <w:rPr>
          <w:rFonts w:asciiTheme="majorHAnsi" w:eastAsia="Arial" w:hAnsiTheme="majorHAnsi" w:cstheme="majorHAnsi"/>
          <w:color w:val="000000" w:themeColor="text1"/>
          <w:sz w:val="22"/>
          <w:szCs w:val="22"/>
        </w:rPr>
        <w:t>Curebound staff</w:t>
      </w:r>
      <w:r w:rsidRPr="006A1B32">
        <w:rPr>
          <w:rFonts w:asciiTheme="majorHAnsi" w:eastAsia="Arial" w:hAnsiTheme="majorHAnsi" w:cstheme="majorHAnsi"/>
          <w:color w:val="0432FF"/>
          <w:sz w:val="22"/>
          <w:szCs w:val="22"/>
        </w:rPr>
        <w:t xml:space="preserve"> </w:t>
      </w:r>
      <w:r w:rsidRPr="006A1B32">
        <w:rPr>
          <w:rFonts w:asciiTheme="majorHAnsi" w:eastAsia="Arial" w:hAnsiTheme="majorHAnsi" w:cstheme="majorHAnsi"/>
          <w:color w:val="000000" w:themeColor="text1"/>
          <w:sz w:val="22"/>
          <w:szCs w:val="22"/>
        </w:rPr>
        <w:t>in conjunction with the Curebound’s Scientific Advisory Board will appoint an independent Peer Review Committee, modeled on the NIH system, to review of all applications.</w:t>
      </w:r>
    </w:p>
    <w:p w14:paraId="25220878" w14:textId="050BE484" w:rsidR="00E02C24" w:rsidRPr="006A1B32" w:rsidRDefault="00A27503" w:rsidP="00A27503">
      <w:pPr>
        <w:pStyle w:val="NormalWeb"/>
        <w:rPr>
          <w:rFonts w:asciiTheme="majorHAnsi" w:hAnsiTheme="majorHAnsi" w:cstheme="majorHAnsi"/>
          <w:b/>
          <w:bCs/>
          <w:sz w:val="22"/>
          <w:szCs w:val="22"/>
        </w:rPr>
      </w:pPr>
      <w:r w:rsidRPr="006A1B32">
        <w:rPr>
          <w:rFonts w:asciiTheme="majorHAnsi" w:hAnsiTheme="majorHAnsi" w:cstheme="majorHAnsi"/>
          <w:b/>
          <w:bCs/>
          <w:sz w:val="22"/>
          <w:szCs w:val="22"/>
        </w:rPr>
        <w:t xml:space="preserve">SPECIFIC INSTRUCTIONS BY GRANT MECHANISMS </w:t>
      </w:r>
    </w:p>
    <w:p w14:paraId="64295BE7" w14:textId="1D606AE3" w:rsidR="001A0FC4" w:rsidRDefault="00A27503" w:rsidP="00A27503">
      <w:pPr>
        <w:ind w:left="360"/>
        <w:rPr>
          <w:rFonts w:asciiTheme="majorHAnsi" w:hAnsiTheme="majorHAnsi" w:cstheme="majorHAnsi"/>
          <w:sz w:val="22"/>
          <w:szCs w:val="22"/>
        </w:rPr>
      </w:pPr>
      <w:r w:rsidRPr="006A1B32">
        <w:rPr>
          <w:rFonts w:asciiTheme="majorHAnsi" w:hAnsiTheme="majorHAnsi" w:cstheme="majorHAnsi"/>
          <w:b/>
          <w:bCs/>
          <w:sz w:val="22"/>
          <w:szCs w:val="22"/>
          <w:highlight w:val="yellow"/>
        </w:rPr>
        <w:t>Discovery Grants</w:t>
      </w:r>
      <w:r w:rsidRPr="006A1B32">
        <w:rPr>
          <w:rFonts w:asciiTheme="majorHAnsi" w:hAnsiTheme="majorHAnsi" w:cstheme="majorHAnsi"/>
          <w:b/>
          <w:bCs/>
          <w:sz w:val="22"/>
          <w:szCs w:val="22"/>
        </w:rPr>
        <w:t xml:space="preserve">: </w:t>
      </w:r>
      <w:r w:rsidR="006A1B32">
        <w:rPr>
          <w:rFonts w:asciiTheme="majorHAnsi" w:hAnsiTheme="majorHAnsi" w:cstheme="majorHAnsi"/>
          <w:sz w:val="22"/>
          <w:szCs w:val="22"/>
        </w:rPr>
        <w:t>W</w:t>
      </w:r>
      <w:r w:rsidRPr="006A1B32">
        <w:rPr>
          <w:rFonts w:asciiTheme="majorHAnsi" w:hAnsiTheme="majorHAnsi" w:cstheme="majorHAnsi"/>
          <w:sz w:val="22"/>
          <w:szCs w:val="22"/>
        </w:rPr>
        <w:t xml:space="preserve">ill fund seed grants for high-risk high-reward innovative, collaborative research. </w:t>
      </w:r>
    </w:p>
    <w:p w14:paraId="5BB8D155" w14:textId="77777777" w:rsidR="006A1B32" w:rsidRDefault="006A1B32" w:rsidP="006A1B32">
      <w:pPr>
        <w:rPr>
          <w:rFonts w:asciiTheme="majorHAnsi" w:hAnsiTheme="majorHAnsi" w:cstheme="majorHAnsi"/>
          <w:sz w:val="22"/>
          <w:szCs w:val="22"/>
        </w:rPr>
      </w:pPr>
      <w:r w:rsidRPr="006A1B32">
        <w:rPr>
          <w:rFonts w:asciiTheme="majorHAnsi" w:eastAsia="Calibri Light" w:hAnsiTheme="majorHAnsi" w:cstheme="majorHAnsi"/>
          <w:sz w:val="22"/>
          <w:szCs w:val="22"/>
        </w:rPr>
        <w:t>Grant Details:</w:t>
      </w:r>
    </w:p>
    <w:p w14:paraId="38858F29" w14:textId="004B16DD" w:rsidR="00A27503" w:rsidRPr="006A1B32" w:rsidRDefault="00A27503" w:rsidP="006A1B32">
      <w:pPr>
        <w:pStyle w:val="ListParagraph"/>
        <w:numPr>
          <w:ilvl w:val="0"/>
          <w:numId w:val="16"/>
        </w:numPr>
        <w:rPr>
          <w:rFonts w:asciiTheme="majorHAnsi" w:hAnsiTheme="majorHAnsi" w:cstheme="majorHAnsi"/>
        </w:rPr>
      </w:pPr>
      <w:r w:rsidRPr="006A1B32">
        <w:rPr>
          <w:rFonts w:asciiTheme="majorHAnsi" w:hAnsiTheme="majorHAnsi" w:cstheme="majorHAnsi"/>
        </w:rPr>
        <w:t>Inter-institutional collaboration is required.</w:t>
      </w:r>
    </w:p>
    <w:p w14:paraId="76D1E4C5" w14:textId="4DADD789" w:rsidR="00A27503" w:rsidRPr="006A1B32" w:rsidRDefault="001A0FC4" w:rsidP="006A1B32">
      <w:pPr>
        <w:pStyle w:val="ListParagraph"/>
        <w:numPr>
          <w:ilvl w:val="0"/>
          <w:numId w:val="16"/>
        </w:numPr>
        <w:rPr>
          <w:rFonts w:asciiTheme="majorHAnsi" w:eastAsia="Arial" w:hAnsiTheme="majorHAnsi" w:cstheme="majorHAnsi"/>
          <w:color w:val="000000" w:themeColor="text1"/>
        </w:rPr>
      </w:pPr>
      <w:r w:rsidRPr="006A1B32">
        <w:rPr>
          <w:rFonts w:asciiTheme="majorHAnsi" w:eastAsia="Times New Roman" w:hAnsiTheme="majorHAnsi" w:cstheme="majorHAnsi"/>
        </w:rPr>
        <w:t xml:space="preserve">Up to </w:t>
      </w:r>
      <w:r w:rsidR="00A27503" w:rsidRPr="006A1B32">
        <w:rPr>
          <w:rFonts w:asciiTheme="majorHAnsi" w:eastAsia="Times New Roman" w:hAnsiTheme="majorHAnsi" w:cstheme="majorHAnsi"/>
        </w:rPr>
        <w:t xml:space="preserve">$250,000 for a 1-year award </w:t>
      </w:r>
      <w:r w:rsidR="00A27503" w:rsidRPr="006A1B32">
        <w:rPr>
          <w:rFonts w:asciiTheme="majorHAnsi" w:eastAsia="Times New Roman" w:hAnsiTheme="majorHAnsi" w:cstheme="majorHAnsi"/>
          <w:i/>
          <w:iCs/>
        </w:rPr>
        <w:t>inclusive of up to 30% IDC</w:t>
      </w:r>
    </w:p>
    <w:p w14:paraId="6D424157" w14:textId="65AAC4FA" w:rsidR="00A27503" w:rsidRPr="006A1B32" w:rsidRDefault="00A27503" w:rsidP="00A27503">
      <w:pPr>
        <w:pStyle w:val="NormalWeb"/>
        <w:shd w:val="clear" w:color="auto" w:fill="FFFFFF"/>
        <w:rPr>
          <w:rFonts w:asciiTheme="majorHAnsi" w:eastAsia="Arial" w:hAnsiTheme="majorHAnsi" w:cstheme="majorHAnsi"/>
          <w:sz w:val="22"/>
          <w:szCs w:val="22"/>
        </w:rPr>
      </w:pPr>
      <w:r w:rsidRPr="006A1B32">
        <w:rPr>
          <w:rFonts w:asciiTheme="majorHAnsi" w:eastAsia="Arial" w:hAnsiTheme="majorHAnsi" w:cstheme="majorHAnsi"/>
          <w:sz w:val="22"/>
          <w:szCs w:val="22"/>
        </w:rPr>
        <w:t xml:space="preserve">Reviewers will evaluate Discovery </w:t>
      </w:r>
      <w:r w:rsidR="00E63D82">
        <w:rPr>
          <w:rFonts w:asciiTheme="majorHAnsi" w:eastAsia="Arial" w:hAnsiTheme="majorHAnsi" w:cstheme="majorHAnsi"/>
          <w:sz w:val="22"/>
          <w:szCs w:val="22"/>
        </w:rPr>
        <w:t xml:space="preserve">Grant </w:t>
      </w:r>
      <w:r w:rsidRPr="006A1B32">
        <w:rPr>
          <w:rFonts w:asciiTheme="majorHAnsi" w:eastAsia="Arial" w:hAnsiTheme="majorHAnsi" w:cstheme="majorHAnsi"/>
          <w:sz w:val="22"/>
          <w:szCs w:val="22"/>
        </w:rPr>
        <w:t>proposals using the following criteria:</w:t>
      </w:r>
    </w:p>
    <w:p w14:paraId="21D1967A" w14:textId="77777777"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Scientific merit:</w:t>
      </w:r>
      <w:r w:rsidRPr="006A1B32">
        <w:rPr>
          <w:rFonts w:asciiTheme="majorHAnsi" w:eastAsia="Arial" w:hAnsiTheme="majorHAnsi" w:cstheme="majorHAnsi"/>
          <w:color w:val="000000" w:themeColor="text1"/>
        </w:rPr>
        <w:t xml:space="preserve"> Revie</w:t>
      </w:r>
      <w:r w:rsidRPr="006A1B32">
        <w:rPr>
          <w:rFonts w:asciiTheme="majorHAnsi" w:eastAsia="Calibri Light" w:hAnsiTheme="majorHAnsi" w:cstheme="majorHAnsi"/>
        </w:rPr>
        <w:t>wers will assess the appropriateness of the research project's design, methodology, data collection, and analysis. They will also evaluate the strength of supporting evidence, whether published or preliminary, for the research hypothesis</w:t>
      </w:r>
    </w:p>
    <w:p w14:paraId="00868125" w14:textId="5201E382"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Times New Roman" w:hAnsiTheme="majorHAnsi" w:cstheme="majorHAnsi"/>
          <w:b/>
          <w:bCs/>
          <w:color w:val="000000" w:themeColor="text1"/>
        </w:rPr>
        <w:t xml:space="preserve">Significance to Cancer Research: </w:t>
      </w:r>
      <w:r w:rsidRPr="006A1B32">
        <w:rPr>
          <w:rFonts w:asciiTheme="majorHAnsi" w:eastAsia="Times New Roman" w:hAnsiTheme="majorHAnsi" w:cstheme="majorHAnsi"/>
          <w:color w:val="000000" w:themeColor="text1"/>
        </w:rPr>
        <w:t xml:space="preserve">Reviewers will consider whether the proposal has </w:t>
      </w:r>
      <w:r w:rsidR="001A0FC4" w:rsidRPr="006A1B32">
        <w:rPr>
          <w:rFonts w:asciiTheme="majorHAnsi" w:eastAsia="Times New Roman" w:hAnsiTheme="majorHAnsi" w:cstheme="majorHAnsi"/>
          <w:color w:val="000000" w:themeColor="text1"/>
        </w:rPr>
        <w:t xml:space="preserve">the </w:t>
      </w:r>
      <w:r w:rsidRPr="006A1B32">
        <w:rPr>
          <w:rFonts w:asciiTheme="majorHAnsi" w:eastAsia="Times New Roman" w:hAnsiTheme="majorHAnsi" w:cstheme="majorHAnsi"/>
          <w:color w:val="000000" w:themeColor="text1"/>
        </w:rPr>
        <w:t>potential to improve thinking or approaches in cancer research</w:t>
      </w:r>
      <w:r w:rsidR="001A0FC4" w:rsidRPr="006A1B32">
        <w:rPr>
          <w:rFonts w:asciiTheme="majorHAnsi" w:eastAsia="Times New Roman" w:hAnsiTheme="majorHAnsi" w:cstheme="majorHAnsi"/>
          <w:color w:val="000000" w:themeColor="text1"/>
        </w:rPr>
        <w:t>,</w:t>
      </w:r>
      <w:r w:rsidRPr="006A1B32">
        <w:rPr>
          <w:rFonts w:asciiTheme="majorHAnsi" w:eastAsia="Times New Roman" w:hAnsiTheme="majorHAnsi" w:cstheme="majorHAnsi"/>
        </w:rPr>
        <w:t xml:space="preserve"> to translate into clinical utility</w:t>
      </w:r>
      <w:r w:rsidR="001A0FC4" w:rsidRPr="006A1B32">
        <w:rPr>
          <w:rFonts w:asciiTheme="majorHAnsi" w:eastAsia="Times New Roman" w:hAnsiTheme="majorHAnsi" w:cstheme="majorHAnsi"/>
        </w:rPr>
        <w:t xml:space="preserve"> and/or to address a critical unmet need</w:t>
      </w:r>
      <w:r w:rsidRPr="006A1B32">
        <w:rPr>
          <w:rFonts w:asciiTheme="majorHAnsi" w:eastAsia="Times New Roman" w:hAnsiTheme="majorHAnsi" w:cstheme="majorHAnsi"/>
        </w:rPr>
        <w:t xml:space="preserve">. Alignment with Curebound’s Investment Pillars will be assessed. Proposals that identify or advance novel or emerging targets, diagnostics, biomarkers, </w:t>
      </w:r>
      <w:r w:rsidR="001A0FC4" w:rsidRPr="006A1B32">
        <w:rPr>
          <w:rFonts w:asciiTheme="majorHAnsi" w:eastAsia="Times New Roman" w:hAnsiTheme="majorHAnsi" w:cstheme="majorHAnsi"/>
        </w:rPr>
        <w:t xml:space="preserve">cancer equity, interventions, </w:t>
      </w:r>
      <w:r w:rsidRPr="006A1B32">
        <w:rPr>
          <w:rFonts w:asciiTheme="majorHAnsi" w:eastAsia="Times New Roman" w:hAnsiTheme="majorHAnsi" w:cstheme="majorHAnsi"/>
        </w:rPr>
        <w:t>screening strategies, therapeutics</w:t>
      </w:r>
      <w:r w:rsidR="001A0FC4" w:rsidRPr="006A1B32">
        <w:rPr>
          <w:rFonts w:asciiTheme="majorHAnsi" w:eastAsia="Times New Roman" w:hAnsiTheme="majorHAnsi" w:cstheme="majorHAnsi"/>
        </w:rPr>
        <w:t xml:space="preserve"> strategies </w:t>
      </w:r>
      <w:r w:rsidRPr="006A1B32">
        <w:rPr>
          <w:rFonts w:asciiTheme="majorHAnsi" w:eastAsia="Times New Roman" w:hAnsiTheme="majorHAnsi" w:cstheme="majorHAnsi"/>
        </w:rPr>
        <w:t xml:space="preserve">or tools are suitable for this grant mechanism. </w:t>
      </w:r>
    </w:p>
    <w:p w14:paraId="43150C1B" w14:textId="2D81E52B"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color w:val="000000" w:themeColor="text1"/>
        </w:rPr>
        <w:t>Innovation</w:t>
      </w:r>
      <w:r w:rsidRPr="006A1B32">
        <w:rPr>
          <w:rFonts w:asciiTheme="majorHAnsi" w:eastAsia="Arial" w:hAnsiTheme="majorHAnsi" w:cstheme="majorHAnsi"/>
          <w:color w:val="000000" w:themeColor="text1"/>
        </w:rPr>
        <w:t xml:space="preserve">: </w:t>
      </w:r>
      <w:r w:rsidRPr="006A1B32">
        <w:rPr>
          <w:rFonts w:asciiTheme="majorHAnsi" w:eastAsia="Times New Roman" w:hAnsiTheme="majorHAnsi" w:cstheme="majorHAnsi"/>
        </w:rPr>
        <w:t xml:space="preserve">Reviewers will determine if the proposal capitalizes on or develops new concepts, methodologies, novel or emerging therapeutics </w:t>
      </w:r>
      <w:r w:rsidR="001A0FC4" w:rsidRPr="006A1B32">
        <w:rPr>
          <w:rFonts w:asciiTheme="majorHAnsi" w:eastAsia="Times New Roman" w:hAnsiTheme="majorHAnsi" w:cstheme="majorHAnsi"/>
        </w:rPr>
        <w:t xml:space="preserve">tools </w:t>
      </w:r>
      <w:r w:rsidRPr="006A1B32">
        <w:rPr>
          <w:rFonts w:asciiTheme="majorHAnsi" w:eastAsia="Times New Roman" w:hAnsiTheme="majorHAnsi" w:cstheme="majorHAnsi"/>
        </w:rPr>
        <w:t>or strategies.</w:t>
      </w:r>
    </w:p>
    <w:p w14:paraId="197E5356" w14:textId="344A4145" w:rsidR="00A27503" w:rsidRPr="006A1B32" w:rsidRDefault="00A27503" w:rsidP="00A27503">
      <w:pPr>
        <w:pStyle w:val="ListParagraph"/>
        <w:numPr>
          <w:ilvl w:val="0"/>
          <w:numId w:val="13"/>
        </w:numPr>
        <w:rPr>
          <w:rFonts w:asciiTheme="majorHAnsi" w:eastAsia="Calibri Light" w:hAnsiTheme="majorHAnsi" w:cstheme="majorHAnsi"/>
        </w:rPr>
      </w:pPr>
      <w:r w:rsidRPr="006A1B32">
        <w:rPr>
          <w:rFonts w:asciiTheme="majorHAnsi" w:eastAsia="Calibri Light" w:hAnsiTheme="majorHAnsi" w:cstheme="majorHAnsi"/>
          <w:b/>
          <w:bCs/>
        </w:rPr>
        <w:t>Positive Impact on Cancer Equity, Prevention, Detection or Treatment</w:t>
      </w:r>
      <w:r w:rsidRPr="006A1B32">
        <w:rPr>
          <w:rFonts w:asciiTheme="majorHAnsi" w:eastAsia="Calibri Light" w:hAnsiTheme="majorHAnsi" w:cstheme="majorHAnsi"/>
        </w:rPr>
        <w:t>: The likelihood that the proposed studies will have a positive impact on the detection, treatment, or prevention of cancer or pre-cancers will be assessed.</w:t>
      </w:r>
    </w:p>
    <w:p w14:paraId="1E4FBBEC" w14:textId="5A7350EF"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Project Impact and deliverables:</w:t>
      </w:r>
      <w:r w:rsidRPr="006A1B32">
        <w:rPr>
          <w:rFonts w:asciiTheme="majorHAnsi" w:eastAsia="Arial" w:hAnsiTheme="majorHAnsi" w:cstheme="majorHAnsi"/>
          <w:color w:val="000000" w:themeColor="text1"/>
        </w:rPr>
        <w:t xml:space="preserve"> Applicants are advised to highlight the expected cancer related impact and all deliverables that they realistically expect to generate. Examples might include, but are not limited to, the identification and validation of novel drug targets, biomarkers or diagnostic tools and techniques, the generation of meaningful data for publications and </w:t>
      </w:r>
      <w:r w:rsidR="00035F80" w:rsidRPr="006A1B32">
        <w:rPr>
          <w:rFonts w:asciiTheme="majorHAnsi" w:eastAsia="Arial" w:hAnsiTheme="majorHAnsi" w:cstheme="majorHAnsi"/>
          <w:color w:val="000000" w:themeColor="text1"/>
        </w:rPr>
        <w:t xml:space="preserve">follow-on </w:t>
      </w:r>
      <w:r w:rsidR="00035F80" w:rsidRPr="006A1B32">
        <w:rPr>
          <w:rFonts w:asciiTheme="majorHAnsi" w:eastAsia="Calibri Light" w:hAnsiTheme="majorHAnsi" w:cstheme="majorHAnsi"/>
        </w:rPr>
        <w:t xml:space="preserve">studies/ grant funding at Curebound or elsewhere. </w:t>
      </w:r>
    </w:p>
    <w:p w14:paraId="73E9109E" w14:textId="77777777"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Collaboration:</w:t>
      </w:r>
      <w:r w:rsidRPr="006A1B32">
        <w:rPr>
          <w:rFonts w:asciiTheme="majorHAnsi" w:eastAsia="Arial" w:hAnsiTheme="majorHAnsi" w:cstheme="majorHAnsi"/>
          <w:color w:val="000000" w:themeColor="text1"/>
        </w:rPr>
        <w:t xml:space="preserve"> Reviewers will be asked to evaluate the strengths and benefits of the inter-institutional team as well as the synergy generated by collaboration.</w:t>
      </w:r>
    </w:p>
    <w:p w14:paraId="4F2F6CF7" w14:textId="77777777"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color w:val="000000" w:themeColor="text1"/>
        </w:rPr>
        <w:t xml:space="preserve">Feasibility: </w:t>
      </w:r>
      <w:r w:rsidRPr="006A1B32">
        <w:rPr>
          <w:rFonts w:asciiTheme="majorHAnsi" w:eastAsia="Arial" w:hAnsiTheme="majorHAnsi" w:cstheme="majorHAnsi"/>
          <w:bCs/>
          <w:color w:val="000000" w:themeColor="text1"/>
        </w:rPr>
        <w:t>Reviewers</w:t>
      </w:r>
      <w:r w:rsidRPr="006A1B32">
        <w:rPr>
          <w:rFonts w:asciiTheme="majorHAnsi" w:eastAsia="Arial" w:hAnsiTheme="majorHAnsi" w:cstheme="majorHAnsi"/>
          <w:bCs/>
        </w:rPr>
        <w:t xml:space="preserve"> </w:t>
      </w:r>
      <w:r w:rsidRPr="006A1B32">
        <w:rPr>
          <w:rFonts w:asciiTheme="majorHAnsi" w:eastAsia="Arial" w:hAnsiTheme="majorHAnsi" w:cstheme="majorHAnsi"/>
        </w:rPr>
        <w:t>will evaluate</w:t>
      </w:r>
      <w:r w:rsidRPr="006A1B32">
        <w:rPr>
          <w:rFonts w:asciiTheme="majorHAnsi" w:eastAsia="Arial" w:hAnsiTheme="majorHAnsi" w:cstheme="majorHAnsi"/>
          <w:color w:val="000000" w:themeColor="text1"/>
        </w:rPr>
        <w:t xml:space="preserve"> the likelihood that the research project will achieve its stated goals given the budget requested, team expertise, institutional environments, and other resources available.</w:t>
      </w:r>
      <w:r w:rsidRPr="006A1B32">
        <w:rPr>
          <w:rFonts w:asciiTheme="majorHAnsi" w:eastAsia="Times New Roman" w:hAnsiTheme="majorHAnsi" w:cstheme="majorHAnsi"/>
          <w:color w:val="000000" w:themeColor="text1"/>
        </w:rPr>
        <w:t xml:space="preserve"> </w:t>
      </w:r>
      <w:r w:rsidRPr="006A1B32">
        <w:rPr>
          <w:rFonts w:asciiTheme="majorHAnsi" w:eastAsia="Arial" w:hAnsiTheme="majorHAnsi" w:cstheme="majorHAnsi"/>
          <w:color w:val="000000" w:themeColor="text1"/>
        </w:rPr>
        <w:t>New or early-stage investigators will be evaluated based on their level of experience in the field.</w:t>
      </w:r>
    </w:p>
    <w:p w14:paraId="69742B66" w14:textId="77777777" w:rsidR="00A27503" w:rsidRPr="006A1B32" w:rsidRDefault="00A27503" w:rsidP="00A27503">
      <w:pPr>
        <w:pStyle w:val="ListParagraph"/>
        <w:numPr>
          <w:ilvl w:val="0"/>
          <w:numId w:val="13"/>
        </w:numPr>
        <w:rPr>
          <w:rFonts w:asciiTheme="majorHAnsi" w:eastAsia="Arial" w:hAnsiTheme="majorHAnsi" w:cstheme="majorHAnsi"/>
          <w:color w:val="000000" w:themeColor="text1"/>
        </w:rPr>
      </w:pPr>
      <w:r w:rsidRPr="006A1B32">
        <w:rPr>
          <w:rFonts w:asciiTheme="majorHAnsi" w:eastAsia="Arial" w:hAnsiTheme="majorHAnsi" w:cstheme="majorHAnsi"/>
          <w:b/>
          <w:bCs/>
          <w:color w:val="000000" w:themeColor="text1"/>
        </w:rPr>
        <w:t>Outcome sharing:</w:t>
      </w:r>
      <w:r w:rsidRPr="006A1B32">
        <w:rPr>
          <w:rFonts w:asciiTheme="majorHAnsi" w:eastAsia="Arial" w:hAnsiTheme="majorHAnsi" w:cstheme="majorHAnsi"/>
          <w:color w:val="000000" w:themeColor="text1"/>
        </w:rPr>
        <w:t xml:space="preserve"> A clear commitment by grant awardees that all data resulting from their work will be available to the cancer research community at large at the earliest opportunity.</w:t>
      </w:r>
    </w:p>
    <w:p w14:paraId="28B1E8EF" w14:textId="77777777" w:rsidR="00A27503" w:rsidRPr="006A1B32" w:rsidRDefault="00A27503" w:rsidP="00A27503">
      <w:pPr>
        <w:pStyle w:val="NormalWeb"/>
        <w:rPr>
          <w:rFonts w:asciiTheme="majorHAnsi" w:hAnsiTheme="majorHAnsi" w:cstheme="majorHAnsi"/>
          <w:sz w:val="22"/>
          <w:szCs w:val="22"/>
        </w:rPr>
      </w:pPr>
    </w:p>
    <w:p w14:paraId="4C41DC7C" w14:textId="77777777" w:rsidR="00A27503" w:rsidRPr="006A1B32" w:rsidRDefault="00A27503" w:rsidP="00A27503">
      <w:pPr>
        <w:jc w:val="both"/>
        <w:rPr>
          <w:rFonts w:asciiTheme="majorHAnsi" w:eastAsia="Arial" w:hAnsiTheme="majorHAnsi" w:cstheme="majorHAnsi"/>
          <w:color w:val="000000" w:themeColor="text1"/>
          <w:sz w:val="22"/>
          <w:szCs w:val="22"/>
        </w:rPr>
      </w:pPr>
    </w:p>
    <w:p w14:paraId="15B45BB7" w14:textId="0CBBACBA" w:rsidR="00A27503" w:rsidRPr="006A1B32" w:rsidRDefault="00A27503" w:rsidP="00A27503">
      <w:pPr>
        <w:jc w:val="both"/>
        <w:rPr>
          <w:rFonts w:asciiTheme="majorHAnsi" w:eastAsia="Calibri Light" w:hAnsiTheme="majorHAnsi" w:cstheme="majorHAnsi"/>
          <w:sz w:val="22"/>
          <w:szCs w:val="22"/>
        </w:rPr>
      </w:pPr>
      <w:r w:rsidRPr="006A1B32">
        <w:rPr>
          <w:rFonts w:asciiTheme="majorHAnsi" w:eastAsia="Calibri Light" w:hAnsiTheme="majorHAnsi" w:cstheme="majorHAnsi"/>
          <w:b/>
          <w:bCs/>
          <w:sz w:val="22"/>
          <w:szCs w:val="22"/>
          <w:highlight w:val="yellow"/>
        </w:rPr>
        <w:lastRenderedPageBreak/>
        <w:t>Targeted Grants:</w:t>
      </w:r>
      <w:r w:rsidRPr="006A1B32">
        <w:rPr>
          <w:rFonts w:asciiTheme="majorHAnsi" w:eastAsia="Calibri Light" w:hAnsiTheme="majorHAnsi" w:cstheme="majorHAnsi"/>
          <w:b/>
          <w:bCs/>
          <w:sz w:val="22"/>
          <w:szCs w:val="22"/>
        </w:rPr>
        <w:t xml:space="preserve">  </w:t>
      </w:r>
      <w:r w:rsidR="006A1B32">
        <w:rPr>
          <w:rFonts w:asciiTheme="majorHAnsi" w:eastAsia="Calibri Light" w:hAnsiTheme="majorHAnsi" w:cstheme="majorHAnsi"/>
          <w:sz w:val="22"/>
          <w:szCs w:val="22"/>
        </w:rPr>
        <w:t>W</w:t>
      </w:r>
      <w:r w:rsidRPr="006A1B32">
        <w:rPr>
          <w:rFonts w:asciiTheme="majorHAnsi" w:eastAsia="Calibri Light" w:hAnsiTheme="majorHAnsi" w:cstheme="majorHAnsi"/>
          <w:sz w:val="22"/>
          <w:szCs w:val="22"/>
        </w:rPr>
        <w:t>ill</w:t>
      </w:r>
      <w:r w:rsidRPr="006A1B32">
        <w:rPr>
          <w:rFonts w:asciiTheme="majorHAnsi" w:eastAsia="Calibri Light" w:hAnsiTheme="majorHAnsi" w:cstheme="majorHAnsi"/>
          <w:b/>
          <w:bCs/>
          <w:sz w:val="22"/>
          <w:szCs w:val="22"/>
        </w:rPr>
        <w:t xml:space="preserve"> </w:t>
      </w:r>
      <w:r w:rsidR="00425F51" w:rsidRPr="006A1B32">
        <w:rPr>
          <w:rFonts w:asciiTheme="majorHAnsi" w:eastAsia="Calibri Light" w:hAnsiTheme="majorHAnsi" w:cstheme="majorHAnsi"/>
          <w:sz w:val="22"/>
          <w:szCs w:val="22"/>
        </w:rPr>
        <w:t xml:space="preserve">fund </w:t>
      </w:r>
      <w:r w:rsidR="00835C9A">
        <w:rPr>
          <w:rFonts w:asciiTheme="majorHAnsi" w:eastAsia="Calibri Light" w:hAnsiTheme="majorHAnsi" w:cstheme="majorHAnsi"/>
          <w:sz w:val="22"/>
          <w:szCs w:val="22"/>
        </w:rPr>
        <w:t>interdis</w:t>
      </w:r>
      <w:r w:rsidR="005267C4">
        <w:rPr>
          <w:rFonts w:asciiTheme="majorHAnsi" w:eastAsia="Calibri Light" w:hAnsiTheme="majorHAnsi" w:cstheme="majorHAnsi"/>
          <w:sz w:val="22"/>
          <w:szCs w:val="22"/>
        </w:rPr>
        <w:t>ciplinary, translational research.</w:t>
      </w:r>
    </w:p>
    <w:p w14:paraId="432F26B7" w14:textId="77777777" w:rsidR="00A27503" w:rsidRPr="006A1B32" w:rsidRDefault="00A27503" w:rsidP="00A27503">
      <w:pPr>
        <w:rPr>
          <w:rFonts w:asciiTheme="majorHAnsi" w:hAnsiTheme="majorHAnsi" w:cstheme="majorHAnsi"/>
          <w:sz w:val="22"/>
          <w:szCs w:val="22"/>
        </w:rPr>
      </w:pPr>
      <w:r w:rsidRPr="006A1B32">
        <w:rPr>
          <w:rFonts w:asciiTheme="majorHAnsi" w:eastAsia="Calibri Light" w:hAnsiTheme="majorHAnsi" w:cstheme="majorHAnsi"/>
          <w:sz w:val="22"/>
          <w:szCs w:val="22"/>
        </w:rPr>
        <w:t>Grant Details:</w:t>
      </w:r>
    </w:p>
    <w:p w14:paraId="1C197D77" w14:textId="695C242F" w:rsidR="00425F51" w:rsidRPr="006A1B32" w:rsidRDefault="00425F51" w:rsidP="00425F51">
      <w:pPr>
        <w:pStyle w:val="ListParagraph"/>
        <w:numPr>
          <w:ilvl w:val="0"/>
          <w:numId w:val="14"/>
        </w:numPr>
        <w:rPr>
          <w:rFonts w:asciiTheme="majorHAnsi" w:eastAsia="Arial" w:hAnsiTheme="majorHAnsi" w:cstheme="majorHAnsi"/>
          <w:color w:val="000000" w:themeColor="text1"/>
        </w:rPr>
      </w:pPr>
      <w:r w:rsidRPr="006A1B32">
        <w:rPr>
          <w:rFonts w:asciiTheme="majorHAnsi" w:hAnsiTheme="majorHAnsi" w:cstheme="majorHAnsi"/>
        </w:rPr>
        <w:t>Interdisciplinary collaboration is required</w:t>
      </w:r>
      <w:r w:rsidR="00035F80" w:rsidRPr="006A1B32">
        <w:rPr>
          <w:rFonts w:asciiTheme="majorHAnsi" w:hAnsiTheme="majorHAnsi" w:cstheme="majorHAnsi"/>
        </w:rPr>
        <w:t xml:space="preserve"> (i</w:t>
      </w:r>
      <w:r w:rsidRPr="006A1B32">
        <w:rPr>
          <w:rFonts w:asciiTheme="majorHAnsi" w:hAnsiTheme="majorHAnsi" w:cstheme="majorHAnsi"/>
        </w:rPr>
        <w:t>nter-institutional collaboration is encouraged)</w:t>
      </w:r>
    </w:p>
    <w:p w14:paraId="1E65F9CE" w14:textId="7BE2E0D9" w:rsidR="00425F51" w:rsidRPr="006A1B32" w:rsidRDefault="00425F51" w:rsidP="00A27503">
      <w:pPr>
        <w:pStyle w:val="ListParagraph"/>
        <w:numPr>
          <w:ilvl w:val="0"/>
          <w:numId w:val="14"/>
        </w:numPr>
        <w:rPr>
          <w:rFonts w:asciiTheme="majorHAnsi" w:eastAsia="Arial" w:hAnsiTheme="majorHAnsi" w:cstheme="majorHAnsi"/>
          <w:color w:val="000000" w:themeColor="text1"/>
        </w:rPr>
      </w:pPr>
      <w:r w:rsidRPr="006A1B32">
        <w:rPr>
          <w:rFonts w:asciiTheme="majorHAnsi" w:eastAsia="Times New Roman" w:hAnsiTheme="majorHAnsi" w:cstheme="majorHAnsi"/>
        </w:rPr>
        <w:t>Up to $5</w:t>
      </w:r>
      <w:r w:rsidR="00E63D82">
        <w:rPr>
          <w:rFonts w:asciiTheme="majorHAnsi" w:eastAsia="Times New Roman" w:hAnsiTheme="majorHAnsi" w:cstheme="majorHAnsi"/>
        </w:rPr>
        <w:t>0</w:t>
      </w:r>
      <w:r w:rsidRPr="006A1B32">
        <w:rPr>
          <w:rFonts w:asciiTheme="majorHAnsi" w:eastAsia="Times New Roman" w:hAnsiTheme="majorHAnsi" w:cstheme="majorHAnsi"/>
        </w:rPr>
        <w:t xml:space="preserve">0,000 for a 1-to 2-years award </w:t>
      </w:r>
      <w:r w:rsidRPr="006A1B32">
        <w:rPr>
          <w:rFonts w:asciiTheme="majorHAnsi" w:eastAsia="Times New Roman" w:hAnsiTheme="majorHAnsi" w:cstheme="majorHAnsi"/>
          <w:i/>
          <w:iCs/>
        </w:rPr>
        <w:t>inclusive of up to 30% IDC</w:t>
      </w:r>
    </w:p>
    <w:p w14:paraId="15E043D1" w14:textId="77777777" w:rsidR="00016C8D" w:rsidRPr="006A1B32" w:rsidRDefault="00016C8D" w:rsidP="00A27503">
      <w:pPr>
        <w:rPr>
          <w:rFonts w:asciiTheme="majorHAnsi" w:eastAsia="Calibri Light" w:hAnsiTheme="majorHAnsi" w:cstheme="majorHAnsi"/>
          <w:sz w:val="22"/>
          <w:szCs w:val="22"/>
        </w:rPr>
      </w:pPr>
    </w:p>
    <w:p w14:paraId="47ED1815" w14:textId="2B15622D" w:rsidR="00A27503" w:rsidRPr="006A1B32" w:rsidRDefault="00A27503" w:rsidP="00A27503">
      <w:pPr>
        <w:rPr>
          <w:rFonts w:asciiTheme="majorHAnsi" w:hAnsiTheme="majorHAnsi" w:cstheme="majorHAnsi"/>
          <w:sz w:val="22"/>
          <w:szCs w:val="22"/>
        </w:rPr>
      </w:pPr>
      <w:r w:rsidRPr="006A1B32">
        <w:rPr>
          <w:rFonts w:asciiTheme="majorHAnsi" w:eastAsia="Calibri Light" w:hAnsiTheme="majorHAnsi" w:cstheme="majorHAnsi"/>
          <w:sz w:val="22"/>
          <w:szCs w:val="22"/>
        </w:rPr>
        <w:t>Reviewers will evaluate Targeted</w:t>
      </w:r>
      <w:r w:rsidR="00E63D82">
        <w:rPr>
          <w:rFonts w:asciiTheme="majorHAnsi" w:eastAsia="Calibri Light" w:hAnsiTheme="majorHAnsi" w:cstheme="majorHAnsi"/>
          <w:sz w:val="22"/>
          <w:szCs w:val="22"/>
        </w:rPr>
        <w:t xml:space="preserve"> Grant</w:t>
      </w:r>
      <w:r w:rsidRPr="006A1B32">
        <w:rPr>
          <w:rFonts w:asciiTheme="majorHAnsi" w:eastAsia="Calibri Light" w:hAnsiTheme="majorHAnsi" w:cstheme="majorHAnsi"/>
          <w:sz w:val="22"/>
          <w:szCs w:val="22"/>
        </w:rPr>
        <w:t xml:space="preserve"> proposal</w:t>
      </w:r>
      <w:r w:rsidR="00E63D82">
        <w:rPr>
          <w:rFonts w:asciiTheme="majorHAnsi" w:eastAsia="Calibri Light" w:hAnsiTheme="majorHAnsi" w:cstheme="majorHAnsi"/>
          <w:sz w:val="22"/>
          <w:szCs w:val="22"/>
        </w:rPr>
        <w:t>s</w:t>
      </w:r>
      <w:r w:rsidRPr="006A1B32">
        <w:rPr>
          <w:rFonts w:asciiTheme="majorHAnsi" w:eastAsia="Calibri Light" w:hAnsiTheme="majorHAnsi" w:cstheme="majorHAnsi"/>
          <w:sz w:val="22"/>
          <w:szCs w:val="22"/>
        </w:rPr>
        <w:t xml:space="preserve"> using the following criteria:</w:t>
      </w:r>
    </w:p>
    <w:p w14:paraId="6DC1C421"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Scientific Merit:</w:t>
      </w:r>
      <w:r w:rsidRPr="006A1B32">
        <w:rPr>
          <w:rFonts w:asciiTheme="majorHAnsi" w:eastAsia="Calibri Light" w:hAnsiTheme="majorHAnsi" w:cstheme="majorHAnsi"/>
        </w:rPr>
        <w:t xml:space="preserve"> Reviewers will assess the appropriateness of the research design, methodology, data collection, and analysis. They will also evaluate the strength of supporting evidence, whether published or preliminary, for the research hypothesis.</w:t>
      </w:r>
    </w:p>
    <w:p w14:paraId="3D8E1269"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Significance in Cancer Research:</w:t>
      </w:r>
      <w:r w:rsidRPr="006A1B32">
        <w:rPr>
          <w:rFonts w:asciiTheme="majorHAnsi" w:eastAsia="Calibri Light" w:hAnsiTheme="majorHAnsi" w:cstheme="majorHAnsi"/>
        </w:rPr>
        <w:t xml:space="preserve"> Reviewers will consider whether the proposal addresses a critical unmet need and has the potential to improve current approaches in cancer research. They will assess the pathways for translating outcomes from bench research to pre-clinical or clinical research, as well as the alignment with Curebound's Investment Pillars. </w:t>
      </w:r>
      <w:r w:rsidRPr="006A1B32">
        <w:rPr>
          <w:rFonts w:asciiTheme="majorHAnsi" w:eastAsia="Times New Roman" w:hAnsiTheme="majorHAnsi" w:cstheme="majorHAnsi"/>
        </w:rPr>
        <w:t>Proposals that significantly advance targets, biomarkers, molecular or structural cancer equity, screening strategies, therapeutics, tools, approaches are considered suitable for this grant mechanism.</w:t>
      </w:r>
    </w:p>
    <w:p w14:paraId="0E6519B1"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Innovation:</w:t>
      </w:r>
      <w:r w:rsidRPr="006A1B32">
        <w:rPr>
          <w:rFonts w:asciiTheme="majorHAnsi" w:eastAsia="Calibri Light" w:hAnsiTheme="majorHAnsi" w:cstheme="majorHAnsi"/>
        </w:rPr>
        <w:t xml:space="preserve"> Reviewers will evaluate how the proposal capitalizes on new or emerging concepts, innovative methodologies, emerging targets, therapeutics, interventions, technologies, or tools.</w:t>
      </w:r>
    </w:p>
    <w:p w14:paraId="57976315"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Positive Impact on Cancer Equity, Prevention, Detection or Treatment</w:t>
      </w:r>
      <w:r w:rsidRPr="006A1B32">
        <w:rPr>
          <w:rFonts w:asciiTheme="majorHAnsi" w:eastAsia="Calibri Light" w:hAnsiTheme="majorHAnsi" w:cstheme="majorHAnsi"/>
        </w:rPr>
        <w:t>: The proposal's potential to have positive impact on the detection, treatment, or prevention of cancer or pre-cancer will be assessed.</w:t>
      </w:r>
    </w:p>
    <w:p w14:paraId="65C0F6EA" w14:textId="5307ADB1"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Project Impact and Deliverables</w:t>
      </w:r>
      <w:r w:rsidRPr="006A1B32">
        <w:rPr>
          <w:rFonts w:asciiTheme="majorHAnsi" w:eastAsia="Calibri Light" w:hAnsiTheme="majorHAnsi" w:cstheme="majorHAnsi"/>
        </w:rPr>
        <w:t xml:space="preserve">: Reviewers will assess the potential impact of the proposal in the field of cancer research </w:t>
      </w:r>
      <w:r w:rsidR="00035F80" w:rsidRPr="006A1B32">
        <w:rPr>
          <w:rFonts w:asciiTheme="majorHAnsi" w:eastAsia="Calibri Light" w:hAnsiTheme="majorHAnsi" w:cstheme="majorHAnsi"/>
        </w:rPr>
        <w:t>and</w:t>
      </w:r>
      <w:r w:rsidRPr="006A1B32">
        <w:rPr>
          <w:rFonts w:asciiTheme="majorHAnsi" w:eastAsia="Calibri Light" w:hAnsiTheme="majorHAnsi" w:cstheme="majorHAnsi"/>
        </w:rPr>
        <w:t xml:space="preserve"> cancer care. This includes considering the likelihood of new or expanded clinical trials, advancement or development of new screening or diagnostic tools to the pre-clinical or clinical stage, the development or advancement of new therapies, drug repurposing, new combinations, interventions or therapeutic strategies. Applicants should highlight any expected deliverables that are realistically achievable, this could include publications and the generation of data that supports </w:t>
      </w:r>
      <w:r w:rsidR="00035F80" w:rsidRPr="006A1B32">
        <w:rPr>
          <w:rFonts w:asciiTheme="majorHAnsi" w:eastAsia="Calibri Light" w:hAnsiTheme="majorHAnsi" w:cstheme="majorHAnsi"/>
        </w:rPr>
        <w:t>follow on s</w:t>
      </w:r>
      <w:r w:rsidRPr="006A1B32">
        <w:rPr>
          <w:rFonts w:asciiTheme="majorHAnsi" w:eastAsia="Calibri Light" w:hAnsiTheme="majorHAnsi" w:cstheme="majorHAnsi"/>
        </w:rPr>
        <w:t>tudies</w:t>
      </w:r>
      <w:r w:rsidR="006A1B32" w:rsidRPr="006A1B32">
        <w:rPr>
          <w:rFonts w:asciiTheme="majorHAnsi" w:eastAsia="Calibri Light" w:hAnsiTheme="majorHAnsi" w:cstheme="majorHAnsi"/>
        </w:rPr>
        <w:t>/grant funding</w:t>
      </w:r>
      <w:r w:rsidR="00035F80" w:rsidRPr="006A1B32">
        <w:rPr>
          <w:rFonts w:asciiTheme="majorHAnsi" w:eastAsia="Calibri Light" w:hAnsiTheme="majorHAnsi" w:cstheme="majorHAnsi"/>
        </w:rPr>
        <w:t xml:space="preserve"> at Curebound or elsewhere. </w:t>
      </w:r>
    </w:p>
    <w:p w14:paraId="36CD6A7E"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Collaboration</w:t>
      </w:r>
      <w:r w:rsidRPr="006A1B32">
        <w:rPr>
          <w:rFonts w:asciiTheme="majorHAnsi" w:eastAsia="Calibri Light" w:hAnsiTheme="majorHAnsi" w:cstheme="majorHAnsi"/>
        </w:rPr>
        <w:t xml:space="preserve">: Reviewers will evaluate the strengths and benefits of interdisciplinary and/or inter-institutional team as well as the synergy created by the collaboration. </w:t>
      </w:r>
    </w:p>
    <w:p w14:paraId="017B2471"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Feasibility</w:t>
      </w:r>
      <w:r w:rsidRPr="006A1B32">
        <w:rPr>
          <w:rFonts w:asciiTheme="majorHAnsi" w:eastAsia="Calibri Light" w:hAnsiTheme="majorHAnsi" w:cstheme="majorHAnsi"/>
        </w:rPr>
        <w:t>: Reviewers will evaluate the likelihood that the research project will achieve its stated goals, considering the requested budget, team expertise, institutional environments, and other available resources. New or early-stage investigators will be assessed based on their level of experience in the field.</w:t>
      </w:r>
    </w:p>
    <w:p w14:paraId="6C31AD28" w14:textId="77777777" w:rsidR="00A27503" w:rsidRPr="006A1B32" w:rsidRDefault="00A27503" w:rsidP="00A27503">
      <w:pPr>
        <w:pStyle w:val="ListParagraph"/>
        <w:numPr>
          <w:ilvl w:val="0"/>
          <w:numId w:val="7"/>
        </w:numPr>
        <w:rPr>
          <w:rFonts w:asciiTheme="majorHAnsi" w:eastAsia="Calibri Light" w:hAnsiTheme="majorHAnsi" w:cstheme="majorHAnsi"/>
        </w:rPr>
      </w:pPr>
      <w:r w:rsidRPr="006A1B32">
        <w:rPr>
          <w:rFonts w:asciiTheme="majorHAnsi" w:eastAsia="Calibri Light" w:hAnsiTheme="majorHAnsi" w:cstheme="majorHAnsi"/>
          <w:b/>
          <w:bCs/>
        </w:rPr>
        <w:t>Outcome Sharing</w:t>
      </w:r>
      <w:r w:rsidRPr="006A1B32">
        <w:rPr>
          <w:rFonts w:asciiTheme="majorHAnsi" w:eastAsia="Calibri Light" w:hAnsiTheme="majorHAnsi" w:cstheme="majorHAnsi"/>
        </w:rPr>
        <w:t>: Grant awardees should demonstrate a clear commitment to making all data resulting from their work available to the cancer research community at large at the earliest opportunity.</w:t>
      </w:r>
    </w:p>
    <w:p w14:paraId="6F614293" w14:textId="77777777" w:rsidR="00E63D82" w:rsidRDefault="00E63D82" w:rsidP="00A27503">
      <w:pPr>
        <w:jc w:val="both"/>
        <w:rPr>
          <w:rFonts w:asciiTheme="majorHAnsi" w:eastAsia="Arial" w:hAnsiTheme="majorHAnsi" w:cstheme="majorHAnsi"/>
          <w:b/>
          <w:bCs/>
          <w:color w:val="000000" w:themeColor="text1"/>
          <w:sz w:val="22"/>
          <w:szCs w:val="22"/>
          <w:highlight w:val="yellow"/>
        </w:rPr>
      </w:pPr>
    </w:p>
    <w:p w14:paraId="28DBEA9C" w14:textId="77777777" w:rsidR="00E63D82" w:rsidRDefault="00E63D82" w:rsidP="00A27503">
      <w:pPr>
        <w:jc w:val="both"/>
        <w:rPr>
          <w:rFonts w:asciiTheme="majorHAnsi" w:eastAsia="Arial" w:hAnsiTheme="majorHAnsi" w:cstheme="majorHAnsi"/>
          <w:b/>
          <w:bCs/>
          <w:color w:val="000000" w:themeColor="text1"/>
          <w:sz w:val="22"/>
          <w:szCs w:val="22"/>
          <w:highlight w:val="yellow"/>
        </w:rPr>
      </w:pPr>
    </w:p>
    <w:p w14:paraId="067E76D7" w14:textId="77777777" w:rsidR="00E63D82" w:rsidRDefault="00E63D82" w:rsidP="00A27503">
      <w:pPr>
        <w:jc w:val="both"/>
        <w:rPr>
          <w:rFonts w:asciiTheme="majorHAnsi" w:eastAsia="Arial" w:hAnsiTheme="majorHAnsi" w:cstheme="majorHAnsi"/>
          <w:b/>
          <w:bCs/>
          <w:color w:val="000000" w:themeColor="text1"/>
          <w:sz w:val="22"/>
          <w:szCs w:val="22"/>
          <w:highlight w:val="yellow"/>
        </w:rPr>
      </w:pPr>
    </w:p>
    <w:p w14:paraId="5FD50D7D" w14:textId="46CECC3F" w:rsidR="006A1B32" w:rsidRPr="006A1B32" w:rsidRDefault="00A27503" w:rsidP="00A27503">
      <w:pPr>
        <w:jc w:val="both"/>
        <w:rPr>
          <w:rFonts w:asciiTheme="majorHAnsi" w:hAnsiTheme="majorHAnsi" w:cstheme="majorHAnsi"/>
          <w:sz w:val="22"/>
          <w:szCs w:val="22"/>
        </w:rPr>
      </w:pPr>
      <w:r w:rsidRPr="006A1B32">
        <w:rPr>
          <w:rFonts w:asciiTheme="majorHAnsi" w:eastAsia="Arial" w:hAnsiTheme="majorHAnsi" w:cstheme="majorHAnsi"/>
          <w:b/>
          <w:bCs/>
          <w:color w:val="000000" w:themeColor="text1"/>
          <w:sz w:val="22"/>
          <w:szCs w:val="22"/>
          <w:highlight w:val="yellow"/>
        </w:rPr>
        <w:lastRenderedPageBreak/>
        <w:t>Cure Prizes</w:t>
      </w:r>
      <w:r w:rsidRPr="006A1B32">
        <w:rPr>
          <w:rFonts w:asciiTheme="majorHAnsi" w:eastAsia="Arial" w:hAnsiTheme="majorHAnsi" w:cstheme="majorHAnsi"/>
          <w:b/>
          <w:bCs/>
          <w:color w:val="000000" w:themeColor="text1"/>
          <w:sz w:val="22"/>
          <w:szCs w:val="22"/>
        </w:rPr>
        <w:t xml:space="preserve">: </w:t>
      </w:r>
      <w:r w:rsidR="005267C4">
        <w:rPr>
          <w:rFonts w:asciiTheme="majorHAnsi" w:eastAsia="Arial" w:hAnsiTheme="majorHAnsi" w:cstheme="majorHAnsi"/>
          <w:color w:val="000000" w:themeColor="text1"/>
          <w:sz w:val="22"/>
          <w:szCs w:val="22"/>
        </w:rPr>
        <w:t xml:space="preserve">Will fund </w:t>
      </w:r>
      <w:r w:rsidR="005267C4" w:rsidRPr="006A1B32">
        <w:rPr>
          <w:rFonts w:asciiTheme="majorHAnsi" w:hAnsiTheme="majorHAnsi" w:cstheme="majorHAnsi"/>
          <w:sz w:val="22"/>
          <w:szCs w:val="22"/>
        </w:rPr>
        <w:t xml:space="preserve">ground-breaking ideas that </w:t>
      </w:r>
      <w:r w:rsidR="005267C4">
        <w:rPr>
          <w:rFonts w:asciiTheme="majorHAnsi" w:hAnsiTheme="majorHAnsi" w:cstheme="majorHAnsi"/>
          <w:sz w:val="22"/>
          <w:szCs w:val="22"/>
        </w:rPr>
        <w:t>have near term potential to</w:t>
      </w:r>
      <w:r w:rsidR="005267C4" w:rsidRPr="006A1B32">
        <w:rPr>
          <w:rFonts w:asciiTheme="majorHAnsi" w:hAnsiTheme="majorHAnsi" w:cstheme="majorHAnsi"/>
          <w:sz w:val="22"/>
          <w:szCs w:val="22"/>
        </w:rPr>
        <w:t xml:space="preserve"> change </w:t>
      </w:r>
      <w:r w:rsidR="005267C4">
        <w:rPr>
          <w:rFonts w:asciiTheme="majorHAnsi" w:hAnsiTheme="majorHAnsi" w:cstheme="majorHAnsi"/>
          <w:sz w:val="22"/>
          <w:szCs w:val="22"/>
        </w:rPr>
        <w:t xml:space="preserve">the course of events in cancer prevention, diagnosis and/or treatment. </w:t>
      </w:r>
    </w:p>
    <w:p w14:paraId="75F5DF26" w14:textId="77777777" w:rsidR="00A27503" w:rsidRPr="006A1B32" w:rsidRDefault="00A27503" w:rsidP="00A27503">
      <w:pPr>
        <w:rPr>
          <w:rFonts w:asciiTheme="majorHAnsi" w:hAnsiTheme="majorHAnsi" w:cstheme="majorHAnsi"/>
          <w:sz w:val="22"/>
          <w:szCs w:val="22"/>
        </w:rPr>
      </w:pPr>
      <w:r w:rsidRPr="006A1B32">
        <w:rPr>
          <w:rFonts w:asciiTheme="majorHAnsi" w:hAnsiTheme="majorHAnsi" w:cstheme="majorHAnsi"/>
          <w:sz w:val="22"/>
          <w:szCs w:val="22"/>
        </w:rPr>
        <w:t>Grant Details:</w:t>
      </w:r>
    </w:p>
    <w:p w14:paraId="2C512A47" w14:textId="77777777" w:rsidR="006A1B32" w:rsidRPr="006A1B32" w:rsidRDefault="006A1B32" w:rsidP="006A1B32">
      <w:pPr>
        <w:pStyle w:val="ListParagraph"/>
        <w:numPr>
          <w:ilvl w:val="0"/>
          <w:numId w:val="14"/>
        </w:numPr>
        <w:rPr>
          <w:rFonts w:asciiTheme="majorHAnsi" w:eastAsia="Arial" w:hAnsiTheme="majorHAnsi" w:cstheme="majorHAnsi"/>
          <w:color w:val="000000" w:themeColor="text1"/>
        </w:rPr>
      </w:pPr>
      <w:r w:rsidRPr="006A1B32">
        <w:rPr>
          <w:rFonts w:asciiTheme="majorHAnsi" w:eastAsia="Times New Roman" w:hAnsiTheme="majorHAnsi" w:cstheme="majorHAnsi"/>
        </w:rPr>
        <w:t xml:space="preserve">Up to $1,000,000 for a 2 to 3-years award </w:t>
      </w:r>
      <w:r w:rsidRPr="006A1B32">
        <w:rPr>
          <w:rFonts w:asciiTheme="majorHAnsi" w:eastAsia="Times New Roman" w:hAnsiTheme="majorHAnsi" w:cstheme="majorHAnsi"/>
          <w:i/>
          <w:iCs/>
        </w:rPr>
        <w:t>inclusive of up to 30% IDC</w:t>
      </w:r>
    </w:p>
    <w:p w14:paraId="604896EB" w14:textId="1FB6B914" w:rsidR="006A1B32" w:rsidRPr="006A1B32" w:rsidRDefault="00A27503" w:rsidP="00A27503">
      <w:pPr>
        <w:pStyle w:val="NormalWeb"/>
        <w:shd w:val="clear" w:color="auto" w:fill="FFFFFF"/>
        <w:rPr>
          <w:rFonts w:asciiTheme="majorHAnsi" w:eastAsia="Calibri Light" w:hAnsiTheme="majorHAnsi" w:cstheme="majorHAnsi"/>
          <w:sz w:val="22"/>
          <w:szCs w:val="22"/>
        </w:rPr>
      </w:pPr>
      <w:r w:rsidRPr="006A1B32">
        <w:rPr>
          <w:rFonts w:asciiTheme="majorHAnsi" w:eastAsia="Arial" w:hAnsiTheme="majorHAnsi" w:cstheme="majorHAnsi"/>
          <w:sz w:val="22"/>
          <w:szCs w:val="22"/>
        </w:rPr>
        <w:t xml:space="preserve">Reviewers will be asked to assess whether a Cure Prize proposal has the potential to improve the standard of care and have patient application within 3-5 years. If a proposal meets this threshold reviewers </w:t>
      </w:r>
      <w:r w:rsidRPr="006A1B32">
        <w:rPr>
          <w:rFonts w:asciiTheme="majorHAnsi" w:eastAsia="Calibri Light" w:hAnsiTheme="majorHAnsi" w:cstheme="majorHAnsi"/>
          <w:sz w:val="22"/>
          <w:szCs w:val="22"/>
        </w:rPr>
        <w:t>will evaluate Cure Prize proposals using the following criteria:</w:t>
      </w:r>
    </w:p>
    <w:p w14:paraId="057AB7EE" w14:textId="77777777" w:rsidR="00A27503" w:rsidRPr="006A1B32" w:rsidRDefault="00A27503" w:rsidP="00A27503">
      <w:pPr>
        <w:pStyle w:val="NormalWeb"/>
        <w:numPr>
          <w:ilvl w:val="0"/>
          <w:numId w:val="15"/>
        </w:numPr>
        <w:shd w:val="clear" w:color="auto" w:fill="FFFFFF"/>
        <w:rPr>
          <w:rFonts w:asciiTheme="majorHAnsi" w:hAnsiTheme="majorHAnsi" w:cstheme="majorHAnsi"/>
          <w:sz w:val="22"/>
          <w:szCs w:val="22"/>
        </w:rPr>
      </w:pPr>
      <w:r w:rsidRPr="006A1B32">
        <w:rPr>
          <w:rFonts w:asciiTheme="majorHAnsi" w:hAnsiTheme="majorHAnsi" w:cstheme="majorHAnsi"/>
          <w:b/>
          <w:bCs/>
          <w:sz w:val="22"/>
          <w:szCs w:val="22"/>
        </w:rPr>
        <w:t>Scientific Merit</w:t>
      </w:r>
      <w:r w:rsidRPr="006A1B32">
        <w:rPr>
          <w:rFonts w:asciiTheme="majorHAnsi" w:hAnsiTheme="majorHAnsi" w:cstheme="majorHAnsi"/>
          <w:sz w:val="22"/>
          <w:szCs w:val="22"/>
        </w:rPr>
        <w:t>: Reviewers will evaluate the appropriateness of the research project's design, methodology, data collection, and analysis. The strength of supporting evidence, whether published or preliminary, for the research hypothesis will be considered.</w:t>
      </w:r>
    </w:p>
    <w:p w14:paraId="4FEED1F8" w14:textId="77777777" w:rsidR="00A27503" w:rsidRPr="006A1B32" w:rsidRDefault="00A27503" w:rsidP="00A27503">
      <w:pPr>
        <w:pStyle w:val="ListParagraph"/>
        <w:numPr>
          <w:ilvl w:val="0"/>
          <w:numId w:val="15"/>
        </w:numPr>
        <w:rPr>
          <w:rFonts w:asciiTheme="majorHAnsi" w:hAnsiTheme="majorHAnsi" w:cstheme="majorHAnsi"/>
        </w:rPr>
      </w:pPr>
      <w:r w:rsidRPr="006A1B32">
        <w:rPr>
          <w:rFonts w:asciiTheme="majorHAnsi" w:hAnsiTheme="majorHAnsi" w:cstheme="majorHAnsi"/>
          <w:b/>
          <w:bCs/>
        </w:rPr>
        <w:t>Significance of the Proposed Research</w:t>
      </w:r>
      <w:r w:rsidRPr="006A1B32">
        <w:rPr>
          <w:rFonts w:asciiTheme="majorHAnsi" w:hAnsiTheme="majorHAnsi" w:cstheme="majorHAnsi"/>
        </w:rPr>
        <w:t>: Reviewers will assess whether the proposal addresses a critical unmet need and is likely to rapidly improve current approaches in cancer care. They will evaluate the path by which outcomes can be translated from the research stage to the clinic or community, as well as the alignment with Curebound's Investment Pillars.</w:t>
      </w:r>
    </w:p>
    <w:p w14:paraId="17F9ECE4" w14:textId="77777777" w:rsidR="00A27503" w:rsidRPr="006A1B32" w:rsidRDefault="00A27503" w:rsidP="00A27503">
      <w:pPr>
        <w:pStyle w:val="ListParagraph"/>
        <w:numPr>
          <w:ilvl w:val="0"/>
          <w:numId w:val="15"/>
        </w:numPr>
        <w:rPr>
          <w:rFonts w:asciiTheme="majorHAnsi" w:hAnsiTheme="majorHAnsi" w:cstheme="majorHAnsi"/>
        </w:rPr>
      </w:pPr>
      <w:r w:rsidRPr="006A1B32">
        <w:rPr>
          <w:rFonts w:asciiTheme="majorHAnsi" w:hAnsiTheme="majorHAnsi" w:cstheme="majorHAnsi"/>
          <w:b/>
          <w:bCs/>
        </w:rPr>
        <w:t>Innovation:</w:t>
      </w:r>
      <w:r w:rsidRPr="006A1B32">
        <w:rPr>
          <w:rFonts w:asciiTheme="majorHAnsi" w:hAnsiTheme="majorHAnsi" w:cstheme="majorHAnsi"/>
        </w:rPr>
        <w:t xml:space="preserve"> Reviewers will evaluate how well the proposal capitalizes on new concepts, methodologies, or emerging therapies, therapeutic technologies, biomarkers, or novel combinations of existing ones.</w:t>
      </w:r>
    </w:p>
    <w:p w14:paraId="6A01997A" w14:textId="77777777" w:rsidR="00A27503" w:rsidRPr="006A1B32" w:rsidRDefault="00A27503" w:rsidP="00A27503">
      <w:pPr>
        <w:pStyle w:val="ListParagraph"/>
        <w:numPr>
          <w:ilvl w:val="0"/>
          <w:numId w:val="15"/>
        </w:numPr>
        <w:rPr>
          <w:rFonts w:asciiTheme="majorHAnsi" w:hAnsiTheme="majorHAnsi" w:cstheme="majorHAnsi"/>
        </w:rPr>
      </w:pPr>
      <w:r w:rsidRPr="006A1B32">
        <w:rPr>
          <w:rFonts w:asciiTheme="majorHAnsi" w:hAnsiTheme="majorHAnsi" w:cstheme="majorHAnsi"/>
          <w:b/>
          <w:bCs/>
        </w:rPr>
        <w:t>Positive Impact on Cancer Equity, Detection, Treatment, or Prevention:</w:t>
      </w:r>
      <w:r w:rsidRPr="006A1B32">
        <w:rPr>
          <w:rFonts w:asciiTheme="majorHAnsi" w:hAnsiTheme="majorHAnsi" w:cstheme="majorHAnsi"/>
        </w:rPr>
        <w:t xml:space="preserve"> The proposal's direct positive impact on the detection, treatment, or prevention of cancer or pre-cancers will be evaluated.</w:t>
      </w:r>
    </w:p>
    <w:p w14:paraId="5A69D56E" w14:textId="0F27831B" w:rsidR="00A27503" w:rsidRPr="006A1B32" w:rsidRDefault="00A27503" w:rsidP="00A27503">
      <w:pPr>
        <w:pStyle w:val="ListParagraph"/>
        <w:numPr>
          <w:ilvl w:val="0"/>
          <w:numId w:val="15"/>
        </w:numPr>
        <w:rPr>
          <w:rFonts w:asciiTheme="majorHAnsi" w:eastAsia="Arial" w:hAnsiTheme="majorHAnsi" w:cstheme="majorHAnsi"/>
          <w:color w:val="000000" w:themeColor="text1"/>
        </w:rPr>
      </w:pPr>
      <w:r w:rsidRPr="006A1B32">
        <w:rPr>
          <w:rFonts w:asciiTheme="majorHAnsi" w:hAnsiTheme="majorHAnsi" w:cstheme="majorHAnsi"/>
          <w:b/>
          <w:bCs/>
        </w:rPr>
        <w:t>Project Impact and Deliverables</w:t>
      </w:r>
      <w:r w:rsidRPr="006A1B32">
        <w:rPr>
          <w:rFonts w:asciiTheme="majorHAnsi" w:hAnsiTheme="majorHAnsi" w:cstheme="majorHAnsi"/>
        </w:rPr>
        <w:t>: Reviewers will assess the impact of the proposal in the clinic and field of cancer research. This includes considering the likelihood of new or expanded clinical trials and</w:t>
      </w:r>
      <w:r w:rsidR="005C4324">
        <w:rPr>
          <w:rFonts w:asciiTheme="majorHAnsi" w:hAnsiTheme="majorHAnsi" w:cstheme="majorHAnsi"/>
        </w:rPr>
        <w:t>/or</w:t>
      </w:r>
      <w:r w:rsidRPr="006A1B32">
        <w:rPr>
          <w:rFonts w:asciiTheme="majorHAnsi" w:hAnsiTheme="majorHAnsi" w:cstheme="majorHAnsi"/>
        </w:rPr>
        <w:t xml:space="preserve"> improvements to the standard of care. The generation of meaningful data for publication and future grant funding. </w:t>
      </w:r>
      <w:r w:rsidRPr="006A1B32">
        <w:rPr>
          <w:rFonts w:asciiTheme="majorHAnsi" w:eastAsia="Arial" w:hAnsiTheme="majorHAnsi" w:cstheme="majorHAnsi"/>
          <w:color w:val="000000" w:themeColor="text1"/>
        </w:rPr>
        <w:t>Applicants are advised to highlight any deliverables that they realistically expect to generate.</w:t>
      </w:r>
    </w:p>
    <w:p w14:paraId="292DBD52" w14:textId="77777777" w:rsidR="00A27503" w:rsidRPr="006A1B32" w:rsidRDefault="00A27503" w:rsidP="00A27503">
      <w:pPr>
        <w:pStyle w:val="ListParagraph"/>
        <w:numPr>
          <w:ilvl w:val="0"/>
          <w:numId w:val="15"/>
        </w:numPr>
        <w:rPr>
          <w:rFonts w:asciiTheme="majorHAnsi" w:eastAsia="Calibri Light" w:hAnsiTheme="majorHAnsi" w:cstheme="majorHAnsi"/>
        </w:rPr>
      </w:pPr>
      <w:r w:rsidRPr="006A1B32">
        <w:rPr>
          <w:rFonts w:asciiTheme="majorHAnsi" w:eastAsia="Calibri Light" w:hAnsiTheme="majorHAnsi" w:cstheme="majorHAnsi"/>
          <w:b/>
          <w:bCs/>
        </w:rPr>
        <w:t>Collaboration</w:t>
      </w:r>
      <w:r w:rsidRPr="006A1B32">
        <w:rPr>
          <w:rFonts w:asciiTheme="majorHAnsi" w:eastAsia="Calibri Light" w:hAnsiTheme="majorHAnsi" w:cstheme="majorHAnsi"/>
        </w:rPr>
        <w:t>: Reviewers will evaluate the strengths and benefits of the interdisciplinary and inter-institutional team as well as the synergy generated by the collaboration. New or early-stage co-investigators will be assessed based on their level of experience in the field.</w:t>
      </w:r>
    </w:p>
    <w:p w14:paraId="5AC4BCE4" w14:textId="77777777" w:rsidR="00A27503" w:rsidRPr="006A1B32" w:rsidRDefault="00A27503" w:rsidP="00A27503">
      <w:pPr>
        <w:pStyle w:val="ListParagraph"/>
        <w:numPr>
          <w:ilvl w:val="0"/>
          <w:numId w:val="15"/>
        </w:numPr>
        <w:rPr>
          <w:rFonts w:asciiTheme="majorHAnsi" w:hAnsiTheme="majorHAnsi" w:cstheme="majorHAnsi"/>
        </w:rPr>
      </w:pPr>
      <w:r w:rsidRPr="006A1B32">
        <w:rPr>
          <w:rFonts w:asciiTheme="majorHAnsi" w:hAnsiTheme="majorHAnsi" w:cstheme="majorHAnsi"/>
          <w:b/>
          <w:bCs/>
        </w:rPr>
        <w:t>Feasibility:</w:t>
      </w:r>
      <w:r w:rsidRPr="006A1B32">
        <w:rPr>
          <w:rFonts w:asciiTheme="majorHAnsi" w:hAnsiTheme="majorHAnsi" w:cstheme="majorHAnsi"/>
        </w:rPr>
        <w:t xml:space="preserve"> Reviewers will evaluate the likelihood that the research project will achieve its stated goals, considering the requested budget, team expertise, institutional environments, and other available resources.</w:t>
      </w:r>
    </w:p>
    <w:p w14:paraId="488F6951" w14:textId="77777777" w:rsidR="00A27503" w:rsidRPr="006A1B32" w:rsidRDefault="00A27503" w:rsidP="00A27503">
      <w:pPr>
        <w:pStyle w:val="ListParagraph"/>
        <w:numPr>
          <w:ilvl w:val="0"/>
          <w:numId w:val="15"/>
        </w:numPr>
        <w:rPr>
          <w:rFonts w:asciiTheme="majorHAnsi" w:hAnsiTheme="majorHAnsi" w:cstheme="majorHAnsi"/>
        </w:rPr>
      </w:pPr>
      <w:r w:rsidRPr="006A1B32">
        <w:rPr>
          <w:rFonts w:asciiTheme="majorHAnsi" w:hAnsiTheme="majorHAnsi" w:cstheme="majorHAnsi"/>
          <w:b/>
          <w:bCs/>
        </w:rPr>
        <w:t>Outcome Sharing</w:t>
      </w:r>
      <w:r w:rsidRPr="006A1B32">
        <w:rPr>
          <w:rFonts w:asciiTheme="majorHAnsi" w:hAnsiTheme="majorHAnsi" w:cstheme="majorHAnsi"/>
        </w:rPr>
        <w:t>: Applicants are expected to commit to making all data resulting from their work available to the cancer research community at large at the earliest opportunity.</w:t>
      </w:r>
    </w:p>
    <w:p w14:paraId="40C8373F" w14:textId="77777777" w:rsidR="00A27503" w:rsidRPr="006A1B32" w:rsidRDefault="00A27503" w:rsidP="00A27503">
      <w:pPr>
        <w:ind w:left="180" w:hanging="180"/>
        <w:jc w:val="both"/>
        <w:rPr>
          <w:rFonts w:asciiTheme="majorHAnsi" w:eastAsia="Arial" w:hAnsiTheme="majorHAnsi" w:cstheme="majorHAnsi"/>
          <w:color w:val="000000" w:themeColor="text1"/>
          <w:sz w:val="22"/>
          <w:szCs w:val="22"/>
        </w:rPr>
      </w:pPr>
    </w:p>
    <w:p w14:paraId="5BFC382A" w14:textId="77777777" w:rsidR="00A27503" w:rsidRPr="006A1B32" w:rsidRDefault="00A27503" w:rsidP="00A27503">
      <w:pPr>
        <w:ind w:left="180" w:hanging="180"/>
        <w:jc w:val="both"/>
        <w:rPr>
          <w:rFonts w:asciiTheme="majorHAnsi" w:eastAsia="Arial" w:hAnsiTheme="majorHAnsi" w:cstheme="majorHAnsi"/>
          <w:color w:val="000000" w:themeColor="text1"/>
          <w:sz w:val="22"/>
          <w:szCs w:val="22"/>
        </w:rPr>
      </w:pPr>
    </w:p>
    <w:p w14:paraId="760379A6" w14:textId="77777777" w:rsidR="00A27503" w:rsidRPr="006A1B32" w:rsidRDefault="00A27503" w:rsidP="00A27503">
      <w:pPr>
        <w:spacing w:line="253" w:lineRule="exact"/>
        <w:jc w:val="center"/>
        <w:rPr>
          <w:rFonts w:asciiTheme="majorHAnsi" w:eastAsia="Arial" w:hAnsiTheme="majorHAnsi" w:cstheme="majorHAnsi"/>
          <w:color w:val="000000" w:themeColor="text1"/>
          <w:sz w:val="22"/>
          <w:szCs w:val="22"/>
        </w:rPr>
      </w:pPr>
      <w:r w:rsidRPr="006A1B32">
        <w:rPr>
          <w:rFonts w:asciiTheme="majorHAnsi" w:eastAsia="Arial Unicode MS" w:hAnsiTheme="majorHAnsi" w:cstheme="majorHAnsi"/>
          <w:b/>
          <w:bCs/>
          <w:color w:val="000000" w:themeColor="text1"/>
          <w:sz w:val="22"/>
          <w:szCs w:val="22"/>
          <w:highlight w:val="yellow"/>
        </w:rPr>
        <w:t xml:space="preserve">The deadline for submission </w:t>
      </w:r>
      <w:proofErr w:type="gramStart"/>
      <w:r w:rsidRPr="006A1B32">
        <w:rPr>
          <w:rFonts w:asciiTheme="majorHAnsi" w:eastAsia="Arial Unicode MS" w:hAnsiTheme="majorHAnsi" w:cstheme="majorHAnsi"/>
          <w:b/>
          <w:bCs/>
          <w:color w:val="000000" w:themeColor="text1"/>
          <w:sz w:val="22"/>
          <w:szCs w:val="22"/>
          <w:highlight w:val="yellow"/>
        </w:rPr>
        <w:t>is:</w:t>
      </w:r>
      <w:proofErr w:type="gramEnd"/>
      <w:r w:rsidRPr="006A1B32">
        <w:rPr>
          <w:rFonts w:asciiTheme="majorHAnsi" w:eastAsia="Arial Unicode MS" w:hAnsiTheme="majorHAnsi" w:cstheme="majorHAnsi"/>
          <w:b/>
          <w:bCs/>
          <w:color w:val="040A38"/>
          <w:sz w:val="22"/>
          <w:szCs w:val="22"/>
          <w:highlight w:val="yellow"/>
        </w:rPr>
        <w:t xml:space="preserve"> Midnight, </w:t>
      </w:r>
      <w:r w:rsidRPr="006A1B32">
        <w:rPr>
          <w:rFonts w:asciiTheme="majorHAnsi" w:eastAsia="Arial Unicode MS" w:hAnsiTheme="majorHAnsi" w:cstheme="majorHAnsi"/>
          <w:b/>
          <w:bCs/>
          <w:color w:val="000000" w:themeColor="text1"/>
          <w:sz w:val="22"/>
          <w:szCs w:val="22"/>
          <w:highlight w:val="yellow"/>
        </w:rPr>
        <w:t>Tuesday August 1</w:t>
      </w:r>
      <w:r w:rsidRPr="006A1B32">
        <w:rPr>
          <w:rFonts w:asciiTheme="majorHAnsi" w:eastAsia="Arial Unicode MS" w:hAnsiTheme="majorHAnsi" w:cstheme="majorHAnsi"/>
          <w:b/>
          <w:bCs/>
          <w:color w:val="000000" w:themeColor="text1"/>
          <w:sz w:val="22"/>
          <w:szCs w:val="22"/>
          <w:highlight w:val="yellow"/>
          <w:vertAlign w:val="superscript"/>
        </w:rPr>
        <w:t>st</w:t>
      </w:r>
      <w:r w:rsidRPr="006A1B32">
        <w:rPr>
          <w:rFonts w:asciiTheme="majorHAnsi" w:eastAsia="Arial Unicode MS" w:hAnsiTheme="majorHAnsi" w:cstheme="majorHAnsi"/>
          <w:color w:val="040A38"/>
          <w:sz w:val="22"/>
          <w:szCs w:val="22"/>
          <w:highlight w:val="yellow"/>
        </w:rPr>
        <w:t>.</w:t>
      </w:r>
    </w:p>
    <w:p w14:paraId="54348499" w14:textId="77777777" w:rsidR="009A5402" w:rsidRDefault="009A5402" w:rsidP="00A27503">
      <w:pPr>
        <w:pStyle w:val="NormalWeb"/>
        <w:rPr>
          <w:rFonts w:asciiTheme="majorHAnsi" w:hAnsiTheme="majorHAnsi" w:cstheme="majorHAnsi"/>
          <w:b/>
          <w:bCs/>
          <w:color w:val="000000" w:themeColor="text1"/>
          <w:sz w:val="22"/>
          <w:szCs w:val="22"/>
        </w:rPr>
      </w:pPr>
    </w:p>
    <w:p w14:paraId="013736D7" w14:textId="77777777" w:rsidR="009A5402" w:rsidRDefault="009A5402" w:rsidP="00A27503">
      <w:pPr>
        <w:pStyle w:val="NormalWeb"/>
        <w:rPr>
          <w:rFonts w:asciiTheme="majorHAnsi" w:hAnsiTheme="majorHAnsi" w:cstheme="majorHAnsi"/>
          <w:b/>
          <w:bCs/>
          <w:color w:val="000000" w:themeColor="text1"/>
          <w:sz w:val="22"/>
          <w:szCs w:val="22"/>
        </w:rPr>
      </w:pPr>
    </w:p>
    <w:p w14:paraId="0DDECBD7" w14:textId="3C401375" w:rsidR="00A27503" w:rsidRPr="00C71494" w:rsidRDefault="00A27503" w:rsidP="00A27503">
      <w:pPr>
        <w:pStyle w:val="NormalWeb"/>
        <w:rPr>
          <w:rFonts w:asciiTheme="majorHAnsi" w:hAnsiTheme="majorHAnsi" w:cstheme="majorHAnsi"/>
          <w:b/>
          <w:bCs/>
          <w:color w:val="000000" w:themeColor="text1"/>
          <w:sz w:val="22"/>
          <w:szCs w:val="22"/>
        </w:rPr>
      </w:pPr>
      <w:r w:rsidRPr="00C71494">
        <w:rPr>
          <w:rFonts w:asciiTheme="majorHAnsi" w:hAnsiTheme="majorHAnsi" w:cstheme="majorHAnsi"/>
          <w:b/>
          <w:bCs/>
          <w:color w:val="000000" w:themeColor="text1"/>
          <w:sz w:val="22"/>
          <w:szCs w:val="22"/>
        </w:rPr>
        <w:lastRenderedPageBreak/>
        <w:t>GRANT APPLICATION SYS</w:t>
      </w:r>
      <w:r w:rsidR="009F1FF0">
        <w:rPr>
          <w:rFonts w:asciiTheme="majorHAnsi" w:hAnsiTheme="majorHAnsi" w:cstheme="majorHAnsi"/>
          <w:b/>
          <w:bCs/>
          <w:color w:val="000000" w:themeColor="text1"/>
          <w:sz w:val="22"/>
          <w:szCs w:val="22"/>
        </w:rPr>
        <w:t>TE</w:t>
      </w:r>
      <w:r w:rsidRPr="00C71494">
        <w:rPr>
          <w:rFonts w:asciiTheme="majorHAnsi" w:hAnsiTheme="majorHAnsi" w:cstheme="majorHAnsi"/>
          <w:b/>
          <w:bCs/>
          <w:color w:val="000000" w:themeColor="text1"/>
          <w:sz w:val="22"/>
          <w:szCs w:val="22"/>
        </w:rPr>
        <w:t>M</w:t>
      </w:r>
      <w:r w:rsidR="00CB2CA6" w:rsidRPr="00C71494">
        <w:rPr>
          <w:rFonts w:asciiTheme="majorHAnsi" w:hAnsiTheme="majorHAnsi" w:cstheme="majorHAnsi"/>
          <w:b/>
          <w:bCs/>
          <w:color w:val="000000" w:themeColor="text1"/>
          <w:sz w:val="22"/>
          <w:szCs w:val="22"/>
        </w:rPr>
        <w:t xml:space="preserve"> AT PROPOSAL CENTRAL</w:t>
      </w:r>
    </w:p>
    <w:p w14:paraId="13D20512" w14:textId="77777777" w:rsidR="00C71494" w:rsidRDefault="00CB2CA6" w:rsidP="00A27503">
      <w:pPr>
        <w:pStyle w:val="NormalWeb"/>
        <w:rPr>
          <w:rFonts w:asciiTheme="majorHAnsi" w:hAnsiTheme="majorHAnsi" w:cstheme="majorHAnsi"/>
          <w:color w:val="000000" w:themeColor="text1"/>
          <w:sz w:val="22"/>
          <w:szCs w:val="22"/>
        </w:rPr>
      </w:pPr>
      <w:r w:rsidRPr="00C71494">
        <w:rPr>
          <w:rFonts w:asciiTheme="majorHAnsi" w:hAnsiTheme="majorHAnsi" w:cstheme="majorHAnsi"/>
          <w:b/>
          <w:bCs/>
          <w:color w:val="000000" w:themeColor="text1"/>
          <w:sz w:val="22"/>
          <w:szCs w:val="22"/>
        </w:rPr>
        <w:t>Team Leaders</w:t>
      </w:r>
      <w:r w:rsidRPr="00C71494">
        <w:rPr>
          <w:rFonts w:asciiTheme="majorHAnsi" w:hAnsiTheme="majorHAnsi" w:cstheme="majorHAnsi"/>
          <w:color w:val="000000" w:themeColor="text1"/>
          <w:sz w:val="22"/>
          <w:szCs w:val="22"/>
        </w:rPr>
        <w:t xml:space="preserve"> will receive and invitation email fro</w:t>
      </w:r>
      <w:r w:rsidR="007E698E" w:rsidRPr="00C71494">
        <w:rPr>
          <w:rFonts w:asciiTheme="majorHAnsi" w:hAnsiTheme="majorHAnsi" w:cstheme="majorHAnsi"/>
          <w:color w:val="000000" w:themeColor="text1"/>
          <w:sz w:val="22"/>
          <w:szCs w:val="22"/>
        </w:rPr>
        <w:t xml:space="preserve">m </w:t>
      </w:r>
      <w:hyperlink r:id="rId12" w:history="1">
        <w:r w:rsidR="007E698E" w:rsidRPr="00C71494">
          <w:rPr>
            <w:rStyle w:val="Hyperlink"/>
            <w:rFonts w:asciiTheme="majorHAnsi" w:hAnsiTheme="majorHAnsi" w:cstheme="majorHAnsi"/>
            <w:color w:val="000000" w:themeColor="text1"/>
            <w:sz w:val="22"/>
            <w:szCs w:val="22"/>
          </w:rPr>
          <w:t>pcsupport@altum.com</w:t>
        </w:r>
      </w:hyperlink>
    </w:p>
    <w:p w14:paraId="24EB2093" w14:textId="5874037C" w:rsidR="007E698E" w:rsidRDefault="007E698E" w:rsidP="00BB3A68">
      <w:pPr>
        <w:pStyle w:val="NormalWeb"/>
        <w:numPr>
          <w:ilvl w:val="0"/>
          <w:numId w:val="14"/>
        </w:numPr>
        <w:rPr>
          <w:rFonts w:asciiTheme="majorHAnsi" w:hAnsiTheme="majorHAnsi" w:cstheme="majorHAnsi"/>
          <w:color w:val="000000" w:themeColor="text1"/>
          <w:sz w:val="22"/>
          <w:szCs w:val="22"/>
        </w:rPr>
      </w:pPr>
      <w:r w:rsidRPr="00C71494">
        <w:rPr>
          <w:rFonts w:asciiTheme="majorHAnsi" w:hAnsiTheme="majorHAnsi" w:cstheme="majorHAnsi"/>
          <w:color w:val="000000" w:themeColor="text1"/>
          <w:sz w:val="22"/>
          <w:szCs w:val="22"/>
        </w:rPr>
        <w:t>If this is your first</w:t>
      </w:r>
      <w:r w:rsidR="00BB3A68">
        <w:rPr>
          <w:rFonts w:asciiTheme="majorHAnsi" w:hAnsiTheme="majorHAnsi" w:cstheme="majorHAnsi"/>
          <w:color w:val="000000" w:themeColor="text1"/>
          <w:sz w:val="22"/>
          <w:szCs w:val="22"/>
        </w:rPr>
        <w:t>-</w:t>
      </w:r>
      <w:r w:rsidRPr="00C71494">
        <w:rPr>
          <w:rFonts w:asciiTheme="majorHAnsi" w:hAnsiTheme="majorHAnsi" w:cstheme="majorHAnsi"/>
          <w:color w:val="000000" w:themeColor="text1"/>
          <w:sz w:val="22"/>
          <w:szCs w:val="22"/>
        </w:rPr>
        <w:t xml:space="preserve">time logging into ProposalCentral, please use the following link to generate a password reset email: </w:t>
      </w:r>
      <w:hyperlink r:id="rId13" w:history="1">
        <w:r w:rsidRPr="00C71494">
          <w:rPr>
            <w:rStyle w:val="Hyperlink"/>
            <w:rFonts w:asciiTheme="majorHAnsi" w:hAnsiTheme="majorHAnsi" w:cstheme="majorHAnsi"/>
            <w:color w:val="000000" w:themeColor="text1"/>
            <w:sz w:val="22"/>
            <w:szCs w:val="22"/>
          </w:rPr>
          <w:t>https://proposalcentral.com/ForgotPassword.asp</w:t>
        </w:r>
      </w:hyperlink>
      <w:r w:rsidRPr="00C71494">
        <w:rPr>
          <w:rFonts w:asciiTheme="majorHAnsi" w:hAnsiTheme="majorHAnsi" w:cstheme="majorHAnsi"/>
          <w:color w:val="000000" w:themeColor="text1"/>
          <w:sz w:val="22"/>
          <w:szCs w:val="22"/>
        </w:rPr>
        <w:t xml:space="preserve"> </w:t>
      </w:r>
    </w:p>
    <w:p w14:paraId="194678FC" w14:textId="4FEA6876" w:rsidR="00C71494" w:rsidRPr="00C71494" w:rsidRDefault="00C71494" w:rsidP="00BB3A68">
      <w:pPr>
        <w:pStyle w:val="NormalWeb"/>
        <w:numPr>
          <w:ilvl w:val="0"/>
          <w:numId w:val="14"/>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Or l</w:t>
      </w:r>
      <w:r w:rsidRPr="00C71494">
        <w:rPr>
          <w:rFonts w:asciiTheme="majorHAnsi" w:hAnsiTheme="majorHAnsi" w:cstheme="majorHAnsi"/>
          <w:color w:val="000000" w:themeColor="text1"/>
          <w:sz w:val="22"/>
          <w:szCs w:val="22"/>
        </w:rPr>
        <w:t xml:space="preserve">og into your ProposalCentral account at </w:t>
      </w:r>
      <w:hyperlink r:id="rId14" w:history="1">
        <w:r w:rsidRPr="00C71494">
          <w:rPr>
            <w:rStyle w:val="Hyperlink"/>
            <w:rFonts w:asciiTheme="majorHAnsi" w:hAnsiTheme="majorHAnsi" w:cstheme="majorHAnsi"/>
            <w:color w:val="000000" w:themeColor="text1"/>
            <w:sz w:val="22"/>
            <w:szCs w:val="22"/>
          </w:rPr>
          <w:t>https://proposalcentral.com/</w:t>
        </w:r>
      </w:hyperlink>
    </w:p>
    <w:p w14:paraId="7A598557" w14:textId="349D8A63" w:rsidR="00A27503" w:rsidRPr="00C71494" w:rsidRDefault="007E698E" w:rsidP="00BB3A68">
      <w:pPr>
        <w:pStyle w:val="NormalWeb"/>
        <w:numPr>
          <w:ilvl w:val="0"/>
          <w:numId w:val="14"/>
        </w:numPr>
        <w:rPr>
          <w:rFonts w:asciiTheme="majorHAnsi" w:hAnsiTheme="majorHAnsi" w:cstheme="majorHAnsi"/>
          <w:color w:val="000000" w:themeColor="text1"/>
          <w:sz w:val="22"/>
          <w:szCs w:val="22"/>
        </w:rPr>
      </w:pPr>
      <w:r w:rsidRPr="00C71494">
        <w:rPr>
          <w:rFonts w:asciiTheme="majorHAnsi" w:hAnsiTheme="majorHAnsi" w:cstheme="majorHAnsi"/>
          <w:color w:val="000000" w:themeColor="text1"/>
          <w:sz w:val="22"/>
          <w:szCs w:val="22"/>
        </w:rPr>
        <w:t xml:space="preserve">Once logged into ProposalCentral, click on the </w:t>
      </w:r>
      <w:proofErr w:type="gramStart"/>
      <w:r w:rsidRPr="00C71494">
        <w:rPr>
          <w:rFonts w:asciiTheme="majorHAnsi" w:hAnsiTheme="majorHAnsi" w:cstheme="majorHAnsi"/>
          <w:color w:val="000000" w:themeColor="text1"/>
          <w:sz w:val="22"/>
          <w:szCs w:val="22"/>
        </w:rPr>
        <w:t>Home</w:t>
      </w:r>
      <w:proofErr w:type="gramEnd"/>
      <w:r w:rsidRPr="00C71494">
        <w:rPr>
          <w:rFonts w:asciiTheme="majorHAnsi" w:hAnsiTheme="majorHAnsi" w:cstheme="majorHAnsi"/>
          <w:color w:val="000000" w:themeColor="text1"/>
          <w:sz w:val="22"/>
          <w:szCs w:val="22"/>
        </w:rPr>
        <w:t xml:space="preserve"> tab, then click on the Application Identifier to access the application form.</w:t>
      </w:r>
    </w:p>
    <w:p w14:paraId="55B433B3" w14:textId="77777777" w:rsidR="00C71494" w:rsidRDefault="00A27503" w:rsidP="00C71494">
      <w:pPr>
        <w:pStyle w:val="NormalWeb"/>
        <w:rPr>
          <w:rFonts w:asciiTheme="majorHAnsi" w:hAnsiTheme="majorHAnsi" w:cstheme="majorHAnsi"/>
          <w:b/>
          <w:bCs/>
          <w:color w:val="000000" w:themeColor="text1"/>
          <w:sz w:val="22"/>
          <w:szCs w:val="22"/>
        </w:rPr>
      </w:pPr>
      <w:r w:rsidRPr="00C71494">
        <w:rPr>
          <w:rFonts w:asciiTheme="majorHAnsi" w:hAnsiTheme="majorHAnsi" w:cstheme="majorHAnsi"/>
          <w:b/>
          <w:bCs/>
          <w:color w:val="000000" w:themeColor="text1"/>
          <w:sz w:val="22"/>
          <w:szCs w:val="22"/>
        </w:rPr>
        <w:t>Key steps</w:t>
      </w:r>
    </w:p>
    <w:p w14:paraId="37A144AE" w14:textId="77777777" w:rsidR="00C71494" w:rsidRDefault="00A27503" w:rsidP="00BB3A68">
      <w:pPr>
        <w:pStyle w:val="NormalWeb"/>
        <w:numPr>
          <w:ilvl w:val="0"/>
          <w:numId w:val="17"/>
        </w:numPr>
        <w:rPr>
          <w:rStyle w:val="Hyperlink"/>
          <w:rFonts w:asciiTheme="majorHAnsi" w:eastAsia="ArialMT" w:hAnsiTheme="majorHAnsi" w:cstheme="majorHAnsi"/>
          <w:color w:val="000000" w:themeColor="text1"/>
          <w:sz w:val="22"/>
          <w:szCs w:val="22"/>
        </w:rPr>
      </w:pPr>
      <w:r w:rsidRPr="00C71494">
        <w:rPr>
          <w:rFonts w:asciiTheme="majorHAnsi" w:eastAsia="ArialMT" w:hAnsiTheme="majorHAnsi" w:cstheme="majorHAnsi"/>
          <w:color w:val="000000" w:themeColor="text1"/>
          <w:sz w:val="22"/>
          <w:szCs w:val="22"/>
        </w:rPr>
        <w:t>If the Team Leader doesn’t have an Orc ID register for one</w:t>
      </w:r>
      <w:r w:rsidR="007E698E" w:rsidRPr="00C71494">
        <w:rPr>
          <w:rFonts w:asciiTheme="majorHAnsi" w:eastAsia="ArialMT" w:hAnsiTheme="majorHAnsi" w:cstheme="majorHAnsi"/>
          <w:color w:val="000000" w:themeColor="text1"/>
          <w:sz w:val="22"/>
          <w:szCs w:val="22"/>
        </w:rPr>
        <w:t xml:space="preserve"> at </w:t>
      </w:r>
      <w:hyperlink r:id="rId15" w:history="1">
        <w:r w:rsidR="007E698E" w:rsidRPr="00C71494">
          <w:rPr>
            <w:rStyle w:val="Hyperlink"/>
            <w:rFonts w:asciiTheme="majorHAnsi" w:eastAsia="ArialMT" w:hAnsiTheme="majorHAnsi" w:cstheme="majorHAnsi"/>
            <w:color w:val="000000" w:themeColor="text1"/>
            <w:sz w:val="22"/>
            <w:szCs w:val="22"/>
          </w:rPr>
          <w:t>https://orcid.org/</w:t>
        </w:r>
      </w:hyperlink>
    </w:p>
    <w:p w14:paraId="797E03BA" w14:textId="3DD536BA" w:rsidR="00A27503" w:rsidRPr="00C71494" w:rsidRDefault="007E698E" w:rsidP="00BB3A68">
      <w:pPr>
        <w:pStyle w:val="NormalWeb"/>
        <w:numPr>
          <w:ilvl w:val="0"/>
          <w:numId w:val="17"/>
        </w:numPr>
        <w:rPr>
          <w:rFonts w:asciiTheme="majorHAnsi" w:hAnsiTheme="majorHAnsi" w:cstheme="majorHAnsi"/>
          <w:b/>
          <w:bCs/>
          <w:color w:val="000000" w:themeColor="text1"/>
          <w:sz w:val="22"/>
          <w:szCs w:val="22"/>
        </w:rPr>
      </w:pPr>
      <w:r w:rsidRPr="00C71494">
        <w:rPr>
          <w:rFonts w:asciiTheme="majorHAnsi" w:hAnsiTheme="majorHAnsi" w:cstheme="majorHAnsi"/>
          <w:color w:val="000000" w:themeColor="text1"/>
          <w:sz w:val="22"/>
          <w:szCs w:val="22"/>
        </w:rPr>
        <w:t xml:space="preserve">You may give </w:t>
      </w:r>
      <w:r w:rsidR="00A27503" w:rsidRPr="00C71494">
        <w:rPr>
          <w:rFonts w:asciiTheme="majorHAnsi" w:hAnsiTheme="majorHAnsi" w:cstheme="majorHAnsi"/>
          <w:color w:val="000000" w:themeColor="text1"/>
          <w:sz w:val="22"/>
          <w:szCs w:val="22"/>
        </w:rPr>
        <w:t>Co-PIs, collaborators and administrators</w:t>
      </w:r>
      <w:r w:rsidRPr="00C71494">
        <w:rPr>
          <w:rFonts w:asciiTheme="majorHAnsi" w:hAnsiTheme="majorHAnsi" w:cstheme="majorHAnsi"/>
          <w:color w:val="000000" w:themeColor="text1"/>
          <w:sz w:val="22"/>
          <w:szCs w:val="22"/>
        </w:rPr>
        <w:t xml:space="preserve"> access to the application</w:t>
      </w:r>
      <w:r w:rsidR="00A27503" w:rsidRPr="00C71494">
        <w:rPr>
          <w:rFonts w:asciiTheme="majorHAnsi" w:hAnsiTheme="majorHAnsi" w:cstheme="majorHAnsi"/>
          <w:color w:val="000000" w:themeColor="text1"/>
          <w:sz w:val="22"/>
          <w:szCs w:val="22"/>
        </w:rPr>
        <w:t xml:space="preserve"> under tab 2</w:t>
      </w:r>
      <w:r w:rsidRPr="00C71494">
        <w:rPr>
          <w:rFonts w:asciiTheme="majorHAnsi" w:hAnsiTheme="majorHAnsi" w:cstheme="majorHAnsi"/>
          <w:color w:val="000000" w:themeColor="text1"/>
          <w:sz w:val="22"/>
          <w:szCs w:val="22"/>
        </w:rPr>
        <w:t xml:space="preserve"> ‘</w:t>
      </w:r>
      <w:hyperlink r:id="rId16" w:history="1">
        <w:r w:rsidRPr="00C71494">
          <w:rPr>
            <w:rStyle w:val="Hyperlink"/>
            <w:rFonts w:asciiTheme="majorHAnsi" w:hAnsiTheme="majorHAnsi" w:cstheme="majorHAnsi"/>
            <w:color w:val="000000" w:themeColor="text1"/>
            <w:sz w:val="22"/>
            <w:szCs w:val="22"/>
            <w:u w:val="none"/>
            <w:shd w:val="clear" w:color="auto" w:fill="FFFFFF"/>
          </w:rPr>
          <w:t>Enable Other Users to Access this Proposal</w:t>
        </w:r>
      </w:hyperlink>
      <w:r w:rsidRPr="00C71494">
        <w:rPr>
          <w:rFonts w:asciiTheme="majorHAnsi" w:hAnsiTheme="majorHAnsi" w:cstheme="majorHAnsi"/>
          <w:color w:val="000000" w:themeColor="text1"/>
          <w:sz w:val="22"/>
          <w:szCs w:val="22"/>
        </w:rPr>
        <w:t>’</w:t>
      </w:r>
      <w:r w:rsidR="00BB2291" w:rsidRPr="00C71494">
        <w:rPr>
          <w:rFonts w:asciiTheme="majorHAnsi" w:hAnsiTheme="majorHAnsi" w:cstheme="majorHAnsi"/>
          <w:color w:val="000000" w:themeColor="text1"/>
          <w:sz w:val="22"/>
          <w:szCs w:val="22"/>
        </w:rPr>
        <w:t>.</w:t>
      </w:r>
    </w:p>
    <w:p w14:paraId="086160D4" w14:textId="7BA8982D" w:rsidR="00262C59" w:rsidRPr="00BB3A68" w:rsidRDefault="00262C59" w:rsidP="00BB3A68">
      <w:pPr>
        <w:pStyle w:val="ListParagraph"/>
        <w:numPr>
          <w:ilvl w:val="0"/>
          <w:numId w:val="17"/>
        </w:numPr>
        <w:rPr>
          <w:rFonts w:asciiTheme="majorHAnsi" w:eastAsia="ArialMT" w:hAnsiTheme="majorHAnsi" w:cstheme="majorHAnsi"/>
          <w:color w:val="000000" w:themeColor="text1"/>
        </w:rPr>
      </w:pPr>
      <w:r w:rsidRPr="00BB3A68">
        <w:rPr>
          <w:rFonts w:asciiTheme="majorHAnsi" w:hAnsiTheme="majorHAnsi" w:cstheme="majorHAnsi"/>
          <w:color w:val="000000" w:themeColor="text1"/>
        </w:rPr>
        <w:t>Eligible Institutes are liste</w:t>
      </w:r>
      <w:r w:rsidR="007E698E" w:rsidRPr="00BB3A68">
        <w:rPr>
          <w:rFonts w:asciiTheme="majorHAnsi" w:hAnsiTheme="majorHAnsi" w:cstheme="majorHAnsi"/>
          <w:color w:val="000000" w:themeColor="text1"/>
        </w:rPr>
        <w:t xml:space="preserve">d </w:t>
      </w:r>
      <w:r w:rsidR="00BB2291" w:rsidRPr="00BB3A68">
        <w:rPr>
          <w:rFonts w:asciiTheme="majorHAnsi" w:hAnsiTheme="majorHAnsi" w:cstheme="majorHAnsi"/>
          <w:color w:val="000000" w:themeColor="text1"/>
        </w:rPr>
        <w:t>on</w:t>
      </w:r>
      <w:r w:rsidR="007E698E" w:rsidRPr="00BB3A68">
        <w:rPr>
          <w:rFonts w:asciiTheme="majorHAnsi" w:hAnsiTheme="majorHAnsi" w:cstheme="majorHAnsi"/>
          <w:color w:val="000000" w:themeColor="text1"/>
        </w:rPr>
        <w:t xml:space="preserve"> the Institution &amp; Contacts page.</w:t>
      </w:r>
    </w:p>
    <w:p w14:paraId="3186F1E5" w14:textId="1A01826E" w:rsidR="009A5402" w:rsidRPr="00BB3A68" w:rsidRDefault="00A27503" w:rsidP="00BB3A68">
      <w:pPr>
        <w:pStyle w:val="ListParagraph"/>
        <w:numPr>
          <w:ilvl w:val="1"/>
          <w:numId w:val="17"/>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Institut</w:t>
      </w:r>
      <w:r w:rsidR="00C71494" w:rsidRPr="00BB3A68">
        <w:rPr>
          <w:rFonts w:asciiTheme="majorHAnsi" w:eastAsia="ArialMT" w:hAnsiTheme="majorHAnsi" w:cstheme="majorHAnsi"/>
          <w:color w:val="000000" w:themeColor="text1"/>
        </w:rPr>
        <w:t>es</w:t>
      </w:r>
      <w:r w:rsidRPr="00BB3A68">
        <w:rPr>
          <w:rFonts w:asciiTheme="majorHAnsi" w:eastAsia="ArialMT" w:hAnsiTheme="majorHAnsi" w:cstheme="majorHAnsi"/>
          <w:color w:val="000000" w:themeColor="text1"/>
        </w:rPr>
        <w:t xml:space="preserve"> and Contacts should be prepopulated in tab</w:t>
      </w:r>
      <w:r w:rsidR="007E698E" w:rsidRPr="00BB3A68">
        <w:rPr>
          <w:rFonts w:asciiTheme="majorHAnsi" w:eastAsia="ArialMT" w:hAnsiTheme="majorHAnsi" w:cstheme="majorHAnsi"/>
          <w:color w:val="000000" w:themeColor="text1"/>
        </w:rPr>
        <w:t>s</w:t>
      </w:r>
      <w:r w:rsidRPr="00BB3A68">
        <w:rPr>
          <w:rFonts w:asciiTheme="majorHAnsi" w:eastAsia="ArialMT" w:hAnsiTheme="majorHAnsi" w:cstheme="majorHAnsi"/>
          <w:color w:val="000000" w:themeColor="text1"/>
        </w:rPr>
        <w:t xml:space="preserve"> </w:t>
      </w:r>
      <w:r w:rsidR="007E698E" w:rsidRPr="00BB3A68">
        <w:rPr>
          <w:rFonts w:asciiTheme="majorHAnsi" w:eastAsia="ArialMT" w:hAnsiTheme="majorHAnsi" w:cstheme="majorHAnsi"/>
          <w:color w:val="000000" w:themeColor="text1"/>
        </w:rPr>
        <w:t xml:space="preserve">3 and </w:t>
      </w:r>
      <w:r w:rsidRPr="00BB3A68">
        <w:rPr>
          <w:rFonts w:asciiTheme="majorHAnsi" w:eastAsia="ArialMT" w:hAnsiTheme="majorHAnsi" w:cstheme="majorHAnsi"/>
          <w:color w:val="000000" w:themeColor="text1"/>
        </w:rPr>
        <w:t xml:space="preserve">4. </w:t>
      </w:r>
    </w:p>
    <w:p w14:paraId="59648C57" w14:textId="5311CFBA" w:rsidR="00262C59" w:rsidRPr="00BB3A68" w:rsidRDefault="00262C59" w:rsidP="00BB3A68">
      <w:pPr>
        <w:pStyle w:val="ListParagraph"/>
        <w:numPr>
          <w:ilvl w:val="0"/>
          <w:numId w:val="17"/>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Demographic</w:t>
      </w:r>
      <w:r w:rsidR="00BB2291" w:rsidRPr="00BB3A68">
        <w:rPr>
          <w:rFonts w:asciiTheme="majorHAnsi" w:eastAsia="ArialMT" w:hAnsiTheme="majorHAnsi" w:cstheme="majorHAnsi"/>
          <w:color w:val="000000" w:themeColor="text1"/>
        </w:rPr>
        <w:t>s are</w:t>
      </w:r>
      <w:r w:rsidRPr="00BB3A68">
        <w:rPr>
          <w:rFonts w:asciiTheme="majorHAnsi" w:eastAsia="ArialMT" w:hAnsiTheme="majorHAnsi" w:cstheme="majorHAnsi"/>
          <w:color w:val="000000" w:themeColor="text1"/>
        </w:rPr>
        <w:t xml:space="preserve"> optional</w:t>
      </w:r>
      <w:r w:rsidR="00BB2291" w:rsidRPr="00BB3A68">
        <w:rPr>
          <w:rFonts w:asciiTheme="majorHAnsi" w:eastAsia="ArialMT" w:hAnsiTheme="majorHAnsi" w:cstheme="majorHAnsi"/>
          <w:color w:val="000000" w:themeColor="text1"/>
        </w:rPr>
        <w:t>.</w:t>
      </w:r>
    </w:p>
    <w:p w14:paraId="007CC50F" w14:textId="28DFB5FC" w:rsidR="00262C59" w:rsidRPr="00C71494" w:rsidRDefault="00262C59" w:rsidP="00A27503">
      <w:pPr>
        <w:rPr>
          <w:rFonts w:asciiTheme="majorHAnsi" w:eastAsia="ArialMT" w:hAnsiTheme="majorHAnsi" w:cstheme="majorHAnsi"/>
          <w:color w:val="000000" w:themeColor="text1"/>
          <w:sz w:val="22"/>
          <w:szCs w:val="22"/>
        </w:rPr>
      </w:pPr>
    </w:p>
    <w:p w14:paraId="4E4C65C9" w14:textId="33AFEECE" w:rsidR="00262C59" w:rsidRDefault="00262C59" w:rsidP="00A27503">
      <w:pPr>
        <w:rPr>
          <w:rFonts w:asciiTheme="majorHAnsi" w:eastAsia="ArialMT" w:hAnsiTheme="majorHAnsi" w:cstheme="majorHAnsi"/>
          <w:color w:val="000000" w:themeColor="text1"/>
          <w:sz w:val="22"/>
          <w:szCs w:val="22"/>
        </w:rPr>
      </w:pPr>
      <w:r w:rsidRPr="00C71494">
        <w:rPr>
          <w:rFonts w:asciiTheme="majorHAnsi" w:eastAsia="ArialMT" w:hAnsiTheme="majorHAnsi" w:cstheme="majorHAnsi"/>
          <w:color w:val="000000" w:themeColor="text1"/>
          <w:sz w:val="22"/>
          <w:szCs w:val="22"/>
        </w:rPr>
        <w:t xml:space="preserve">The following documents are </w:t>
      </w:r>
      <w:r w:rsidR="00375353" w:rsidRPr="00C71494">
        <w:rPr>
          <w:rFonts w:asciiTheme="majorHAnsi" w:eastAsia="ArialMT" w:hAnsiTheme="majorHAnsi" w:cstheme="majorHAnsi"/>
          <w:color w:val="000000" w:themeColor="text1"/>
          <w:sz w:val="22"/>
          <w:szCs w:val="22"/>
        </w:rPr>
        <w:t>required.</w:t>
      </w:r>
    </w:p>
    <w:p w14:paraId="0CEF3606" w14:textId="77777777" w:rsidR="00C71494" w:rsidRPr="00BB3A68" w:rsidRDefault="00C71494"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Research Strategy</w:t>
      </w:r>
    </w:p>
    <w:p w14:paraId="2AE731C7" w14:textId="77777777" w:rsidR="00C71494" w:rsidRPr="00BB3A68" w:rsidRDefault="00C71494"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References</w:t>
      </w:r>
    </w:p>
    <w:p w14:paraId="3971C78D" w14:textId="21EA0C51" w:rsidR="00C71494" w:rsidRPr="00BB3A68" w:rsidRDefault="00C71494"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 xml:space="preserve">Biosketch for Team Lead </w:t>
      </w:r>
    </w:p>
    <w:p w14:paraId="5D013F51" w14:textId="77777777" w:rsidR="00C71494" w:rsidRPr="00BB3A68" w:rsidRDefault="00C71494"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Biosketch for Key Personnel</w:t>
      </w:r>
    </w:p>
    <w:p w14:paraId="4D15C241" w14:textId="1A84F73D" w:rsidR="00BB2291" w:rsidRPr="00BB3A68" w:rsidRDefault="00BB2291"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 xml:space="preserve">Detailed Budget and </w:t>
      </w:r>
      <w:r w:rsidR="00C71494" w:rsidRPr="00BB3A68">
        <w:rPr>
          <w:rFonts w:asciiTheme="majorHAnsi" w:eastAsia="ArialMT" w:hAnsiTheme="majorHAnsi" w:cstheme="majorHAnsi"/>
          <w:color w:val="000000" w:themeColor="text1"/>
        </w:rPr>
        <w:t xml:space="preserve">Budget </w:t>
      </w:r>
      <w:r w:rsidRPr="00BB3A68">
        <w:rPr>
          <w:rFonts w:asciiTheme="majorHAnsi" w:eastAsia="ArialMT" w:hAnsiTheme="majorHAnsi" w:cstheme="majorHAnsi"/>
          <w:color w:val="000000" w:themeColor="text1"/>
        </w:rPr>
        <w:t>Justification</w:t>
      </w:r>
    </w:p>
    <w:p w14:paraId="538B1B44" w14:textId="1AA1E60F" w:rsidR="009F1FF0" w:rsidRPr="00BB3A68" w:rsidRDefault="00262C59" w:rsidP="00BB3A68">
      <w:pPr>
        <w:pStyle w:val="ListParagraph"/>
        <w:numPr>
          <w:ilvl w:val="0"/>
          <w:numId w:val="18"/>
        </w:numPr>
        <w:rPr>
          <w:rFonts w:asciiTheme="majorHAnsi" w:eastAsia="ArialMT" w:hAnsiTheme="majorHAnsi" w:cstheme="majorHAnsi"/>
          <w:color w:val="000000" w:themeColor="text1"/>
        </w:rPr>
      </w:pPr>
      <w:r w:rsidRPr="00BB3A68">
        <w:rPr>
          <w:rFonts w:asciiTheme="majorHAnsi" w:eastAsia="ArialMT" w:hAnsiTheme="majorHAnsi" w:cstheme="majorHAnsi"/>
          <w:color w:val="000000" w:themeColor="text1"/>
        </w:rPr>
        <w:t>I</w:t>
      </w:r>
      <w:r w:rsidR="00BB2291" w:rsidRPr="00BB3A68">
        <w:rPr>
          <w:rFonts w:asciiTheme="majorHAnsi" w:eastAsia="ArialMT" w:hAnsiTheme="majorHAnsi" w:cstheme="majorHAnsi"/>
          <w:color w:val="000000" w:themeColor="text1"/>
        </w:rPr>
        <w:t xml:space="preserve">f the proposal involves </w:t>
      </w:r>
      <w:r w:rsidR="00C71494" w:rsidRPr="00BB3A68">
        <w:rPr>
          <w:rFonts w:asciiTheme="majorHAnsi" w:eastAsia="ArialMT" w:hAnsiTheme="majorHAnsi" w:cstheme="majorHAnsi"/>
          <w:color w:val="000000" w:themeColor="text1"/>
        </w:rPr>
        <w:t>clinical trials, study patients, or biospecimens</w:t>
      </w:r>
      <w:r w:rsidR="00BB2291" w:rsidRPr="00BB3A68">
        <w:rPr>
          <w:rFonts w:asciiTheme="majorHAnsi" w:eastAsia="ArialMT" w:hAnsiTheme="majorHAnsi" w:cstheme="majorHAnsi"/>
          <w:color w:val="000000" w:themeColor="text1"/>
        </w:rPr>
        <w:t xml:space="preserve"> approval documents are to be attached in the upload section</w:t>
      </w:r>
      <w:r w:rsidR="009F1FF0" w:rsidRPr="00BB3A68">
        <w:rPr>
          <w:rFonts w:asciiTheme="majorHAnsi" w:eastAsia="ArialMT" w:hAnsiTheme="majorHAnsi" w:cstheme="majorHAnsi"/>
          <w:color w:val="000000" w:themeColor="text1"/>
        </w:rPr>
        <w:t>.</w:t>
      </w:r>
    </w:p>
    <w:p w14:paraId="6F4873B5" w14:textId="77777777" w:rsidR="009A5402" w:rsidRDefault="00A27503" w:rsidP="005425B3">
      <w:pPr>
        <w:rPr>
          <w:rFonts w:asciiTheme="majorHAnsi" w:hAnsiTheme="majorHAnsi" w:cstheme="majorHAnsi"/>
          <w:color w:val="000000" w:themeColor="text1"/>
          <w:sz w:val="22"/>
          <w:szCs w:val="22"/>
        </w:rPr>
      </w:pPr>
      <w:r w:rsidRPr="00C71494">
        <w:rPr>
          <w:rFonts w:asciiTheme="majorHAnsi" w:hAnsiTheme="majorHAnsi" w:cstheme="majorHAnsi"/>
          <w:color w:val="000000" w:themeColor="text1"/>
          <w:sz w:val="22"/>
          <w:szCs w:val="22"/>
        </w:rPr>
        <w:br/>
        <w:t xml:space="preserve">Saved applications </w:t>
      </w:r>
      <w:r w:rsidR="005425B3" w:rsidRPr="00C71494">
        <w:rPr>
          <w:rFonts w:asciiTheme="majorHAnsi" w:hAnsiTheme="majorHAnsi" w:cstheme="majorHAnsi"/>
          <w:color w:val="000000" w:themeColor="text1"/>
          <w:sz w:val="22"/>
          <w:szCs w:val="22"/>
        </w:rPr>
        <w:t>can be accessed from the Home or Proposals tabs.</w:t>
      </w:r>
    </w:p>
    <w:p w14:paraId="2544DF88" w14:textId="77777777" w:rsidR="009A5402" w:rsidRDefault="009A5402" w:rsidP="009A5402">
      <w:pPr>
        <w:rPr>
          <w:rFonts w:asciiTheme="majorHAnsi" w:hAnsiTheme="majorHAnsi" w:cstheme="majorHAnsi"/>
          <w:color w:val="000000" w:themeColor="text1"/>
        </w:rPr>
      </w:pPr>
    </w:p>
    <w:p w14:paraId="4A1AE09D" w14:textId="4FC0E086" w:rsidR="005425B3" w:rsidRPr="00BB3A68" w:rsidRDefault="005425B3" w:rsidP="009A5402">
      <w:pPr>
        <w:rPr>
          <w:rFonts w:asciiTheme="majorHAnsi" w:eastAsia="ArialMT" w:hAnsiTheme="majorHAnsi" w:cstheme="majorHAnsi"/>
          <w:color w:val="000000" w:themeColor="text1"/>
        </w:rPr>
      </w:pPr>
      <w:r w:rsidRPr="00BB3A68">
        <w:rPr>
          <w:rFonts w:asciiTheme="majorHAnsi" w:hAnsiTheme="majorHAnsi" w:cstheme="majorHAnsi"/>
          <w:color w:val="000000" w:themeColor="text1"/>
        </w:rPr>
        <w:t xml:space="preserve">For frequently asked questions, please use the following link: </w:t>
      </w:r>
      <w:hyperlink r:id="rId17" w:history="1">
        <w:r w:rsidRPr="009A5402">
          <w:rPr>
            <w:rStyle w:val="Hyperlink"/>
            <w:rFonts w:asciiTheme="majorHAnsi" w:hAnsiTheme="majorHAnsi" w:cstheme="majorHAnsi"/>
            <w:color w:val="000000" w:themeColor="text1"/>
            <w:sz w:val="22"/>
            <w:szCs w:val="22"/>
          </w:rPr>
          <w:t>https://docs.proposalcentral.com/User%20FAQs.pdf</w:t>
        </w:r>
      </w:hyperlink>
    </w:p>
    <w:p w14:paraId="777A2468" w14:textId="35724CCC" w:rsidR="00A27503" w:rsidRPr="00BB3A68" w:rsidRDefault="00A27503" w:rsidP="00BB3A68">
      <w:pPr>
        <w:pStyle w:val="ListParagraph"/>
        <w:numPr>
          <w:ilvl w:val="0"/>
          <w:numId w:val="19"/>
        </w:numPr>
        <w:rPr>
          <w:rFonts w:asciiTheme="majorHAnsi" w:hAnsiTheme="majorHAnsi" w:cstheme="majorHAnsi"/>
          <w:color w:val="000000" w:themeColor="text1"/>
        </w:rPr>
      </w:pPr>
      <w:r w:rsidRPr="00BB3A68">
        <w:rPr>
          <w:rFonts w:asciiTheme="majorHAnsi" w:hAnsiTheme="majorHAnsi" w:cstheme="majorHAnsi"/>
          <w:color w:val="000000" w:themeColor="text1"/>
        </w:rPr>
        <w:t>Alternatively, click “Help</w:t>
      </w:r>
      <w:r w:rsidRPr="00BB3A68">
        <w:rPr>
          <w:rFonts w:asciiTheme="majorHAnsi" w:hAnsiTheme="majorHAnsi" w:cstheme="majorHAnsi"/>
          <w:b/>
          <w:bCs/>
          <w:color w:val="000000" w:themeColor="text1"/>
        </w:rPr>
        <w:t xml:space="preserve">” </w:t>
      </w:r>
      <w:r w:rsidRPr="00BB3A68">
        <w:rPr>
          <w:rFonts w:asciiTheme="majorHAnsi" w:hAnsiTheme="majorHAnsi" w:cstheme="majorHAnsi"/>
          <w:color w:val="000000" w:themeColor="text1"/>
        </w:rPr>
        <w:t xml:space="preserve">or contact </w:t>
      </w:r>
      <w:r w:rsidR="005425B3" w:rsidRPr="00BB3A68">
        <w:rPr>
          <w:rFonts w:asciiTheme="majorHAnsi" w:hAnsiTheme="majorHAnsi" w:cstheme="majorHAnsi"/>
          <w:color w:val="000000" w:themeColor="text1"/>
        </w:rPr>
        <w:t>ProposalCentral</w:t>
      </w:r>
      <w:r w:rsidRPr="00BB3A68">
        <w:rPr>
          <w:rFonts w:asciiTheme="majorHAnsi" w:hAnsiTheme="majorHAnsi" w:cstheme="majorHAnsi"/>
          <w:color w:val="000000" w:themeColor="text1"/>
        </w:rPr>
        <w:t xml:space="preserve"> Customer </w:t>
      </w:r>
      <w:r w:rsidR="005425B3" w:rsidRPr="00BB3A68">
        <w:rPr>
          <w:rFonts w:asciiTheme="majorHAnsi" w:hAnsiTheme="majorHAnsi" w:cstheme="majorHAnsi"/>
          <w:color w:val="000000" w:themeColor="text1"/>
        </w:rPr>
        <w:t>Support</w:t>
      </w:r>
      <w:r w:rsidRPr="00BB3A68">
        <w:rPr>
          <w:rFonts w:asciiTheme="majorHAnsi" w:hAnsiTheme="majorHAnsi" w:cstheme="majorHAnsi"/>
          <w:color w:val="000000" w:themeColor="text1"/>
        </w:rPr>
        <w:t xml:space="preserve"> at </w:t>
      </w:r>
      <w:hyperlink r:id="rId18" w:history="1">
        <w:r w:rsidR="005425B3" w:rsidRPr="009A5402">
          <w:rPr>
            <w:rStyle w:val="Hyperlink"/>
            <w:rFonts w:asciiTheme="majorHAnsi" w:hAnsiTheme="majorHAnsi" w:cstheme="majorHAnsi"/>
            <w:color w:val="000000" w:themeColor="text1"/>
          </w:rPr>
          <w:t>pcsupport@altum.com</w:t>
        </w:r>
      </w:hyperlink>
      <w:r w:rsidR="005425B3" w:rsidRPr="00BB3A68">
        <w:rPr>
          <w:rFonts w:asciiTheme="majorHAnsi" w:hAnsiTheme="majorHAnsi" w:cstheme="majorHAnsi"/>
          <w:color w:val="000000" w:themeColor="text1"/>
        </w:rPr>
        <w:t xml:space="preserve"> </w:t>
      </w:r>
      <w:r w:rsidRPr="00BB3A68">
        <w:rPr>
          <w:rFonts w:asciiTheme="majorHAnsi" w:hAnsiTheme="majorHAnsi" w:cstheme="majorHAnsi"/>
          <w:color w:val="000000" w:themeColor="text1"/>
        </w:rPr>
        <w:t xml:space="preserve">or 1-800-875-2562. </w:t>
      </w:r>
    </w:p>
    <w:p w14:paraId="3D335EA9" w14:textId="32F0529C" w:rsidR="004876BB" w:rsidRPr="00BB3A68" w:rsidRDefault="009A5402" w:rsidP="009A5402">
      <w:pPr>
        <w:pStyle w:val="NormalWeb"/>
        <w:numPr>
          <w:ilvl w:val="0"/>
          <w:numId w:val="19"/>
        </w:numPr>
        <w:rPr>
          <w:rFonts w:asciiTheme="majorHAnsi" w:eastAsia="Arial" w:hAnsiTheme="majorHAnsi" w:cstheme="majorHAnsi"/>
          <w:color w:val="000000" w:themeColor="text1"/>
          <w:sz w:val="22"/>
          <w:szCs w:val="22"/>
        </w:rPr>
      </w:pPr>
      <w:r w:rsidRPr="00C71494">
        <w:rPr>
          <w:rFonts w:asciiTheme="majorHAnsi" w:hAnsiTheme="majorHAnsi" w:cstheme="majorHAnsi"/>
          <w:color w:val="000000" w:themeColor="text1"/>
          <w:sz w:val="22"/>
          <w:szCs w:val="22"/>
        </w:rPr>
        <w:t>For Program</w:t>
      </w:r>
      <w:r w:rsidR="00262C59" w:rsidRPr="00C71494">
        <w:rPr>
          <w:rFonts w:asciiTheme="majorHAnsi" w:hAnsiTheme="majorHAnsi" w:cstheme="majorHAnsi"/>
          <w:color w:val="000000" w:themeColor="text1"/>
          <w:sz w:val="22"/>
          <w:szCs w:val="22"/>
        </w:rPr>
        <w:t xml:space="preserve"> </w:t>
      </w:r>
      <w:r w:rsidR="001E4FE9">
        <w:rPr>
          <w:rFonts w:asciiTheme="majorHAnsi" w:hAnsiTheme="majorHAnsi" w:cstheme="majorHAnsi"/>
          <w:color w:val="000000" w:themeColor="text1"/>
          <w:sz w:val="22"/>
          <w:szCs w:val="22"/>
        </w:rPr>
        <w:t xml:space="preserve">related </w:t>
      </w:r>
      <w:r w:rsidR="005425B3" w:rsidRPr="00C71494">
        <w:rPr>
          <w:rFonts w:asciiTheme="majorHAnsi" w:hAnsiTheme="majorHAnsi" w:cstheme="majorHAnsi"/>
          <w:color w:val="000000" w:themeColor="text1"/>
          <w:sz w:val="22"/>
          <w:szCs w:val="22"/>
        </w:rPr>
        <w:t>que</w:t>
      </w:r>
      <w:r w:rsidR="00262C59" w:rsidRPr="00C71494">
        <w:rPr>
          <w:rFonts w:asciiTheme="majorHAnsi" w:hAnsiTheme="majorHAnsi" w:cstheme="majorHAnsi"/>
          <w:color w:val="000000" w:themeColor="text1"/>
          <w:sz w:val="22"/>
          <w:szCs w:val="22"/>
        </w:rPr>
        <w:t>stions</w:t>
      </w:r>
      <w:r w:rsidR="005425B3" w:rsidRPr="00C71494">
        <w:rPr>
          <w:rFonts w:asciiTheme="majorHAnsi" w:hAnsiTheme="majorHAnsi" w:cstheme="majorHAnsi"/>
          <w:color w:val="000000" w:themeColor="text1"/>
          <w:sz w:val="22"/>
          <w:szCs w:val="22"/>
        </w:rPr>
        <w:t>, please email</w:t>
      </w:r>
      <w:r w:rsidR="00262C59" w:rsidRPr="00C71494">
        <w:rPr>
          <w:rFonts w:asciiTheme="majorHAnsi" w:hAnsiTheme="majorHAnsi" w:cstheme="majorHAnsi"/>
          <w:color w:val="000000" w:themeColor="text1"/>
          <w:sz w:val="22"/>
          <w:szCs w:val="22"/>
        </w:rPr>
        <w:t xml:space="preserve"> </w:t>
      </w:r>
      <w:hyperlink r:id="rId19" w:history="1">
        <w:r w:rsidRPr="00BB3A68">
          <w:rPr>
            <w:rStyle w:val="Hyperlink"/>
            <w:rFonts w:asciiTheme="majorHAnsi" w:hAnsiTheme="majorHAnsi" w:cstheme="majorHAnsi"/>
            <w:sz w:val="22"/>
            <w:szCs w:val="22"/>
          </w:rPr>
          <w:t>research@curebound.or</w:t>
        </w:r>
        <w:r w:rsidRPr="00F77D18">
          <w:rPr>
            <w:rStyle w:val="Hyperlink"/>
            <w:rFonts w:asciiTheme="majorHAnsi" w:hAnsiTheme="majorHAnsi" w:cstheme="majorHAnsi"/>
            <w:sz w:val="22"/>
            <w:szCs w:val="22"/>
          </w:rPr>
          <w:t>g</w:t>
        </w:r>
      </w:hyperlink>
      <w:r>
        <w:rPr>
          <w:rFonts w:asciiTheme="majorHAnsi" w:hAnsiTheme="majorHAnsi" w:cstheme="majorHAnsi"/>
          <w:color w:val="000000" w:themeColor="text1"/>
          <w:sz w:val="22"/>
          <w:szCs w:val="22"/>
        </w:rPr>
        <w:t xml:space="preserve">. </w:t>
      </w:r>
    </w:p>
    <w:p w14:paraId="39794D01" w14:textId="77777777" w:rsidR="009A5402" w:rsidRPr="00DB5C4E" w:rsidRDefault="009A5402" w:rsidP="009A5402">
      <w:pPr>
        <w:pStyle w:val="NormalWeb"/>
        <w:rPr>
          <w:rFonts w:asciiTheme="majorHAnsi" w:eastAsia="Arial" w:hAnsiTheme="majorHAnsi" w:cstheme="majorHAnsi"/>
          <w:color w:val="000000" w:themeColor="text1"/>
          <w:sz w:val="22"/>
          <w:szCs w:val="22"/>
        </w:rPr>
      </w:pPr>
    </w:p>
    <w:sectPr w:rsidR="009A5402" w:rsidRPr="00DB5C4E" w:rsidSect="007A27BA">
      <w:headerReference w:type="default" r:id="rId20"/>
      <w:footerReference w:type="default" r:id="rId2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1217" w14:textId="77777777" w:rsidR="005C4ED4" w:rsidRDefault="005C4ED4" w:rsidP="00270B8E">
      <w:r>
        <w:separator/>
      </w:r>
    </w:p>
  </w:endnote>
  <w:endnote w:type="continuationSeparator" w:id="0">
    <w:p w14:paraId="61FBD2C0" w14:textId="77777777" w:rsidR="005C4ED4" w:rsidRDefault="005C4ED4" w:rsidP="0027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6F1" w14:textId="2F3E74B6" w:rsidR="00270B8E" w:rsidRDefault="00270B8E">
    <w:pPr>
      <w:pStyle w:val="Footer"/>
    </w:pPr>
    <w:r>
      <w:t xml:space="preserve"> </w:t>
    </w:r>
    <w:r>
      <w:tab/>
    </w:r>
    <w:r>
      <w:tab/>
      <w:t xml:space="preserve">       </w:t>
    </w:r>
    <w:r>
      <w:rPr>
        <w:noProof/>
      </w:rPr>
      <w:drawing>
        <wp:inline distT="0" distB="0" distL="0" distR="0" wp14:anchorId="617CB294" wp14:editId="1258F790">
          <wp:extent cx="2616200" cy="495300"/>
          <wp:effectExtent l="0" t="0" r="0"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6200"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F07D" w14:textId="77777777" w:rsidR="005C4ED4" w:rsidRDefault="005C4ED4" w:rsidP="00270B8E">
      <w:r>
        <w:separator/>
      </w:r>
    </w:p>
  </w:footnote>
  <w:footnote w:type="continuationSeparator" w:id="0">
    <w:p w14:paraId="55EF5208" w14:textId="77777777" w:rsidR="005C4ED4" w:rsidRDefault="005C4ED4" w:rsidP="0027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9A42" w14:textId="74876B89" w:rsidR="00270B8E" w:rsidRDefault="00270B8E">
    <w:pPr>
      <w:pStyle w:val="Header"/>
    </w:pPr>
    <w:r>
      <w:rPr>
        <w:noProof/>
      </w:rPr>
      <w:drawing>
        <wp:inline distT="0" distB="0" distL="0" distR="0" wp14:anchorId="0A355897" wp14:editId="41F0096C">
          <wp:extent cx="5943600" cy="98171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8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AF9"/>
    <w:multiLevelType w:val="hybridMultilevel"/>
    <w:tmpl w:val="74E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F9B5"/>
    <w:multiLevelType w:val="hybridMultilevel"/>
    <w:tmpl w:val="81226FDA"/>
    <w:lvl w:ilvl="0" w:tplc="706C526C">
      <w:start w:val="1"/>
      <w:numFmt w:val="decimal"/>
      <w:lvlText w:val="%1."/>
      <w:lvlJc w:val="left"/>
      <w:pPr>
        <w:ind w:left="720" w:hanging="360"/>
      </w:pPr>
    </w:lvl>
    <w:lvl w:ilvl="1" w:tplc="673CF8E0">
      <w:start w:val="1"/>
      <w:numFmt w:val="lowerLetter"/>
      <w:lvlText w:val="%2."/>
      <w:lvlJc w:val="left"/>
      <w:pPr>
        <w:ind w:left="1440" w:hanging="360"/>
      </w:pPr>
    </w:lvl>
    <w:lvl w:ilvl="2" w:tplc="59A0BB12">
      <w:start w:val="1"/>
      <w:numFmt w:val="lowerRoman"/>
      <w:lvlText w:val="%3."/>
      <w:lvlJc w:val="right"/>
      <w:pPr>
        <w:ind w:left="2160" w:hanging="180"/>
      </w:pPr>
    </w:lvl>
    <w:lvl w:ilvl="3" w:tplc="5B369D6A">
      <w:start w:val="1"/>
      <w:numFmt w:val="decimal"/>
      <w:lvlText w:val="%4."/>
      <w:lvlJc w:val="left"/>
      <w:pPr>
        <w:ind w:left="2880" w:hanging="360"/>
      </w:pPr>
    </w:lvl>
    <w:lvl w:ilvl="4" w:tplc="71CC3C24">
      <w:start w:val="1"/>
      <w:numFmt w:val="lowerLetter"/>
      <w:lvlText w:val="%5."/>
      <w:lvlJc w:val="left"/>
      <w:pPr>
        <w:ind w:left="3600" w:hanging="360"/>
      </w:pPr>
    </w:lvl>
    <w:lvl w:ilvl="5" w:tplc="A50A1880">
      <w:start w:val="1"/>
      <w:numFmt w:val="lowerRoman"/>
      <w:lvlText w:val="%6."/>
      <w:lvlJc w:val="right"/>
      <w:pPr>
        <w:ind w:left="4320" w:hanging="180"/>
      </w:pPr>
    </w:lvl>
    <w:lvl w:ilvl="6" w:tplc="42C866E8">
      <w:start w:val="1"/>
      <w:numFmt w:val="decimal"/>
      <w:lvlText w:val="%7."/>
      <w:lvlJc w:val="left"/>
      <w:pPr>
        <w:ind w:left="5040" w:hanging="360"/>
      </w:pPr>
    </w:lvl>
    <w:lvl w:ilvl="7" w:tplc="4D7A9EFC">
      <w:start w:val="1"/>
      <w:numFmt w:val="lowerLetter"/>
      <w:lvlText w:val="%8."/>
      <w:lvlJc w:val="left"/>
      <w:pPr>
        <w:ind w:left="5760" w:hanging="360"/>
      </w:pPr>
    </w:lvl>
    <w:lvl w:ilvl="8" w:tplc="CAAE0C58">
      <w:start w:val="1"/>
      <w:numFmt w:val="lowerRoman"/>
      <w:lvlText w:val="%9."/>
      <w:lvlJc w:val="right"/>
      <w:pPr>
        <w:ind w:left="6480" w:hanging="180"/>
      </w:pPr>
    </w:lvl>
  </w:abstractNum>
  <w:abstractNum w:abstractNumId="2" w15:restartNumberingAfterBreak="0">
    <w:nsid w:val="066A4859"/>
    <w:multiLevelType w:val="hybridMultilevel"/>
    <w:tmpl w:val="9BD009FA"/>
    <w:lvl w:ilvl="0" w:tplc="8F2C2A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05DE1"/>
    <w:multiLevelType w:val="hybridMultilevel"/>
    <w:tmpl w:val="2FF404CE"/>
    <w:lvl w:ilvl="0" w:tplc="CD749224">
      <w:start w:val="1"/>
      <w:numFmt w:val="bullet"/>
      <w:lvlText w:val="·"/>
      <w:lvlJc w:val="left"/>
      <w:pPr>
        <w:ind w:left="720" w:hanging="360"/>
      </w:pPr>
      <w:rPr>
        <w:rFonts w:ascii="Symbol" w:hAnsi="Symbol" w:hint="default"/>
      </w:rPr>
    </w:lvl>
    <w:lvl w:ilvl="1" w:tplc="EBE40AEE">
      <w:start w:val="1"/>
      <w:numFmt w:val="bullet"/>
      <w:lvlText w:val="o"/>
      <w:lvlJc w:val="left"/>
      <w:pPr>
        <w:ind w:left="1440" w:hanging="360"/>
      </w:pPr>
      <w:rPr>
        <w:rFonts w:ascii="Courier New" w:hAnsi="Courier New" w:hint="default"/>
      </w:rPr>
    </w:lvl>
    <w:lvl w:ilvl="2" w:tplc="AE10118E">
      <w:start w:val="1"/>
      <w:numFmt w:val="bullet"/>
      <w:lvlText w:val=""/>
      <w:lvlJc w:val="left"/>
      <w:pPr>
        <w:ind w:left="2160" w:hanging="360"/>
      </w:pPr>
      <w:rPr>
        <w:rFonts w:ascii="Wingdings" w:hAnsi="Wingdings" w:hint="default"/>
      </w:rPr>
    </w:lvl>
    <w:lvl w:ilvl="3" w:tplc="B1884E10">
      <w:start w:val="1"/>
      <w:numFmt w:val="bullet"/>
      <w:lvlText w:val=""/>
      <w:lvlJc w:val="left"/>
      <w:pPr>
        <w:ind w:left="2880" w:hanging="360"/>
      </w:pPr>
      <w:rPr>
        <w:rFonts w:ascii="Symbol" w:hAnsi="Symbol" w:hint="default"/>
      </w:rPr>
    </w:lvl>
    <w:lvl w:ilvl="4" w:tplc="53101994">
      <w:start w:val="1"/>
      <w:numFmt w:val="bullet"/>
      <w:lvlText w:val="o"/>
      <w:lvlJc w:val="left"/>
      <w:pPr>
        <w:ind w:left="3600" w:hanging="360"/>
      </w:pPr>
      <w:rPr>
        <w:rFonts w:ascii="Courier New" w:hAnsi="Courier New" w:hint="default"/>
      </w:rPr>
    </w:lvl>
    <w:lvl w:ilvl="5" w:tplc="AB9C1FAA">
      <w:start w:val="1"/>
      <w:numFmt w:val="bullet"/>
      <w:lvlText w:val=""/>
      <w:lvlJc w:val="left"/>
      <w:pPr>
        <w:ind w:left="4320" w:hanging="360"/>
      </w:pPr>
      <w:rPr>
        <w:rFonts w:ascii="Wingdings" w:hAnsi="Wingdings" w:hint="default"/>
      </w:rPr>
    </w:lvl>
    <w:lvl w:ilvl="6" w:tplc="10DE9180">
      <w:start w:val="1"/>
      <w:numFmt w:val="bullet"/>
      <w:lvlText w:val=""/>
      <w:lvlJc w:val="left"/>
      <w:pPr>
        <w:ind w:left="5040" w:hanging="360"/>
      </w:pPr>
      <w:rPr>
        <w:rFonts w:ascii="Symbol" w:hAnsi="Symbol" w:hint="default"/>
      </w:rPr>
    </w:lvl>
    <w:lvl w:ilvl="7" w:tplc="49163720">
      <w:start w:val="1"/>
      <w:numFmt w:val="bullet"/>
      <w:lvlText w:val="o"/>
      <w:lvlJc w:val="left"/>
      <w:pPr>
        <w:ind w:left="5760" w:hanging="360"/>
      </w:pPr>
      <w:rPr>
        <w:rFonts w:ascii="Courier New" w:hAnsi="Courier New" w:hint="default"/>
      </w:rPr>
    </w:lvl>
    <w:lvl w:ilvl="8" w:tplc="24205D40">
      <w:start w:val="1"/>
      <w:numFmt w:val="bullet"/>
      <w:lvlText w:val=""/>
      <w:lvlJc w:val="left"/>
      <w:pPr>
        <w:ind w:left="6480" w:hanging="360"/>
      </w:pPr>
      <w:rPr>
        <w:rFonts w:ascii="Wingdings" w:hAnsi="Wingdings" w:hint="default"/>
      </w:rPr>
    </w:lvl>
  </w:abstractNum>
  <w:abstractNum w:abstractNumId="4" w15:restartNumberingAfterBreak="0">
    <w:nsid w:val="13BA78E7"/>
    <w:multiLevelType w:val="hybridMultilevel"/>
    <w:tmpl w:val="1A68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4499"/>
    <w:multiLevelType w:val="hybridMultilevel"/>
    <w:tmpl w:val="769C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F0FCD"/>
    <w:multiLevelType w:val="hybridMultilevel"/>
    <w:tmpl w:val="A036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90D"/>
    <w:multiLevelType w:val="hybridMultilevel"/>
    <w:tmpl w:val="63D6A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3CEAC"/>
    <w:multiLevelType w:val="hybridMultilevel"/>
    <w:tmpl w:val="FFFFFFFF"/>
    <w:lvl w:ilvl="0" w:tplc="EB582440">
      <w:start w:val="1"/>
      <w:numFmt w:val="decimal"/>
      <w:lvlText w:val="%1."/>
      <w:lvlJc w:val="left"/>
      <w:pPr>
        <w:ind w:left="720" w:hanging="360"/>
      </w:pPr>
    </w:lvl>
    <w:lvl w:ilvl="1" w:tplc="FFEA837C">
      <w:start w:val="1"/>
      <w:numFmt w:val="lowerLetter"/>
      <w:lvlText w:val="%2."/>
      <w:lvlJc w:val="left"/>
      <w:pPr>
        <w:ind w:left="1440" w:hanging="360"/>
      </w:pPr>
    </w:lvl>
    <w:lvl w:ilvl="2" w:tplc="B4247E0E">
      <w:start w:val="1"/>
      <w:numFmt w:val="lowerRoman"/>
      <w:lvlText w:val="%3."/>
      <w:lvlJc w:val="right"/>
      <w:pPr>
        <w:ind w:left="2160" w:hanging="180"/>
      </w:pPr>
    </w:lvl>
    <w:lvl w:ilvl="3" w:tplc="5D2260C0">
      <w:start w:val="1"/>
      <w:numFmt w:val="decimal"/>
      <w:lvlText w:val="%4."/>
      <w:lvlJc w:val="left"/>
      <w:pPr>
        <w:ind w:left="2880" w:hanging="360"/>
      </w:pPr>
    </w:lvl>
    <w:lvl w:ilvl="4" w:tplc="03FC276E">
      <w:start w:val="1"/>
      <w:numFmt w:val="lowerLetter"/>
      <w:lvlText w:val="%5."/>
      <w:lvlJc w:val="left"/>
      <w:pPr>
        <w:ind w:left="3600" w:hanging="360"/>
      </w:pPr>
    </w:lvl>
    <w:lvl w:ilvl="5" w:tplc="0FE28E48">
      <w:start w:val="1"/>
      <w:numFmt w:val="lowerRoman"/>
      <w:lvlText w:val="%6."/>
      <w:lvlJc w:val="right"/>
      <w:pPr>
        <w:ind w:left="4320" w:hanging="180"/>
      </w:pPr>
    </w:lvl>
    <w:lvl w:ilvl="6" w:tplc="CB7C09C8">
      <w:start w:val="1"/>
      <w:numFmt w:val="decimal"/>
      <w:lvlText w:val="%7."/>
      <w:lvlJc w:val="left"/>
      <w:pPr>
        <w:ind w:left="5040" w:hanging="360"/>
      </w:pPr>
    </w:lvl>
    <w:lvl w:ilvl="7" w:tplc="8012DBBC">
      <w:start w:val="1"/>
      <w:numFmt w:val="lowerLetter"/>
      <w:lvlText w:val="%8."/>
      <w:lvlJc w:val="left"/>
      <w:pPr>
        <w:ind w:left="5760" w:hanging="360"/>
      </w:pPr>
    </w:lvl>
    <w:lvl w:ilvl="8" w:tplc="4FC47866">
      <w:start w:val="1"/>
      <w:numFmt w:val="lowerRoman"/>
      <w:lvlText w:val="%9."/>
      <w:lvlJc w:val="right"/>
      <w:pPr>
        <w:ind w:left="6480" w:hanging="180"/>
      </w:pPr>
    </w:lvl>
  </w:abstractNum>
  <w:abstractNum w:abstractNumId="9" w15:restartNumberingAfterBreak="0">
    <w:nsid w:val="28795ED9"/>
    <w:multiLevelType w:val="hybridMultilevel"/>
    <w:tmpl w:val="58F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15D32"/>
    <w:multiLevelType w:val="hybridMultilevel"/>
    <w:tmpl w:val="F1E6B7A2"/>
    <w:lvl w:ilvl="0" w:tplc="19CC0832">
      <w:start w:val="1"/>
      <w:numFmt w:val="bullet"/>
      <w:lvlText w:val="·"/>
      <w:lvlJc w:val="left"/>
      <w:pPr>
        <w:ind w:left="1080" w:hanging="360"/>
      </w:pPr>
      <w:rPr>
        <w:rFonts w:ascii="Symbol" w:hAnsi="Symbol" w:hint="default"/>
      </w:rPr>
    </w:lvl>
    <w:lvl w:ilvl="1" w:tplc="BF862244">
      <w:start w:val="1"/>
      <w:numFmt w:val="bullet"/>
      <w:lvlText w:val="o"/>
      <w:lvlJc w:val="left"/>
      <w:pPr>
        <w:ind w:left="1800" w:hanging="360"/>
      </w:pPr>
      <w:rPr>
        <w:rFonts w:ascii="Courier New" w:hAnsi="Courier New" w:hint="default"/>
      </w:rPr>
    </w:lvl>
    <w:lvl w:ilvl="2" w:tplc="0024BF74">
      <w:start w:val="1"/>
      <w:numFmt w:val="bullet"/>
      <w:lvlText w:val=""/>
      <w:lvlJc w:val="left"/>
      <w:pPr>
        <w:ind w:left="2520" w:hanging="360"/>
      </w:pPr>
      <w:rPr>
        <w:rFonts w:ascii="Wingdings" w:hAnsi="Wingdings" w:hint="default"/>
      </w:rPr>
    </w:lvl>
    <w:lvl w:ilvl="3" w:tplc="53AE92FE">
      <w:start w:val="1"/>
      <w:numFmt w:val="bullet"/>
      <w:lvlText w:val=""/>
      <w:lvlJc w:val="left"/>
      <w:pPr>
        <w:ind w:left="3240" w:hanging="360"/>
      </w:pPr>
      <w:rPr>
        <w:rFonts w:ascii="Symbol" w:hAnsi="Symbol" w:hint="default"/>
      </w:rPr>
    </w:lvl>
    <w:lvl w:ilvl="4" w:tplc="B964C21E">
      <w:start w:val="1"/>
      <w:numFmt w:val="bullet"/>
      <w:lvlText w:val="o"/>
      <w:lvlJc w:val="left"/>
      <w:pPr>
        <w:ind w:left="3960" w:hanging="360"/>
      </w:pPr>
      <w:rPr>
        <w:rFonts w:ascii="Courier New" w:hAnsi="Courier New" w:hint="default"/>
      </w:rPr>
    </w:lvl>
    <w:lvl w:ilvl="5" w:tplc="A1967EA4">
      <w:start w:val="1"/>
      <w:numFmt w:val="bullet"/>
      <w:lvlText w:val=""/>
      <w:lvlJc w:val="left"/>
      <w:pPr>
        <w:ind w:left="4680" w:hanging="360"/>
      </w:pPr>
      <w:rPr>
        <w:rFonts w:ascii="Wingdings" w:hAnsi="Wingdings" w:hint="default"/>
      </w:rPr>
    </w:lvl>
    <w:lvl w:ilvl="6" w:tplc="E550CAA8">
      <w:start w:val="1"/>
      <w:numFmt w:val="bullet"/>
      <w:lvlText w:val=""/>
      <w:lvlJc w:val="left"/>
      <w:pPr>
        <w:ind w:left="5400" w:hanging="360"/>
      </w:pPr>
      <w:rPr>
        <w:rFonts w:ascii="Symbol" w:hAnsi="Symbol" w:hint="default"/>
      </w:rPr>
    </w:lvl>
    <w:lvl w:ilvl="7" w:tplc="0BE82496">
      <w:start w:val="1"/>
      <w:numFmt w:val="bullet"/>
      <w:lvlText w:val="o"/>
      <w:lvlJc w:val="left"/>
      <w:pPr>
        <w:ind w:left="6120" w:hanging="360"/>
      </w:pPr>
      <w:rPr>
        <w:rFonts w:ascii="Courier New" w:hAnsi="Courier New" w:hint="default"/>
      </w:rPr>
    </w:lvl>
    <w:lvl w:ilvl="8" w:tplc="05C01AF2">
      <w:start w:val="1"/>
      <w:numFmt w:val="bullet"/>
      <w:lvlText w:val=""/>
      <w:lvlJc w:val="left"/>
      <w:pPr>
        <w:ind w:left="6840" w:hanging="360"/>
      </w:pPr>
      <w:rPr>
        <w:rFonts w:ascii="Wingdings" w:hAnsi="Wingdings" w:hint="default"/>
      </w:rPr>
    </w:lvl>
  </w:abstractNum>
  <w:abstractNum w:abstractNumId="11" w15:restartNumberingAfterBreak="0">
    <w:nsid w:val="2C1722F7"/>
    <w:multiLevelType w:val="hybridMultilevel"/>
    <w:tmpl w:val="61D6CABC"/>
    <w:lvl w:ilvl="0" w:tplc="4D948736">
      <w:start w:val="1"/>
      <w:numFmt w:val="decimal"/>
      <w:lvlText w:val="%1"/>
      <w:lvlJc w:val="left"/>
      <w:pPr>
        <w:ind w:left="720" w:hanging="360"/>
      </w:pPr>
      <w:rPr>
        <w:rFonts w:ascii="Arial" w:eastAsia="Arial"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C796C61"/>
    <w:multiLevelType w:val="hybridMultilevel"/>
    <w:tmpl w:val="3168D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03A5F"/>
    <w:multiLevelType w:val="hybridMultilevel"/>
    <w:tmpl w:val="F8F6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30298"/>
    <w:multiLevelType w:val="hybridMultilevel"/>
    <w:tmpl w:val="E8E8B308"/>
    <w:lvl w:ilvl="0" w:tplc="D6483740">
      <w:start w:val="1"/>
      <w:numFmt w:val="bullet"/>
      <w:lvlText w:val="·"/>
      <w:lvlJc w:val="left"/>
      <w:pPr>
        <w:ind w:left="1440" w:hanging="360"/>
      </w:pPr>
      <w:rPr>
        <w:rFonts w:ascii="Symbol" w:hAnsi="Symbol" w:hint="default"/>
      </w:rPr>
    </w:lvl>
    <w:lvl w:ilvl="1" w:tplc="0882CD86">
      <w:start w:val="1"/>
      <w:numFmt w:val="bullet"/>
      <w:lvlText w:val="o"/>
      <w:lvlJc w:val="left"/>
      <w:pPr>
        <w:ind w:left="2160" w:hanging="360"/>
      </w:pPr>
      <w:rPr>
        <w:rFonts w:ascii="Courier New" w:hAnsi="Courier New" w:hint="default"/>
      </w:rPr>
    </w:lvl>
    <w:lvl w:ilvl="2" w:tplc="157EE124">
      <w:start w:val="1"/>
      <w:numFmt w:val="bullet"/>
      <w:lvlText w:val=""/>
      <w:lvlJc w:val="left"/>
      <w:pPr>
        <w:ind w:left="2880" w:hanging="360"/>
      </w:pPr>
      <w:rPr>
        <w:rFonts w:ascii="Wingdings" w:hAnsi="Wingdings" w:hint="default"/>
      </w:rPr>
    </w:lvl>
    <w:lvl w:ilvl="3" w:tplc="E01C46DC">
      <w:start w:val="1"/>
      <w:numFmt w:val="bullet"/>
      <w:lvlText w:val=""/>
      <w:lvlJc w:val="left"/>
      <w:pPr>
        <w:ind w:left="3600" w:hanging="360"/>
      </w:pPr>
      <w:rPr>
        <w:rFonts w:ascii="Symbol" w:hAnsi="Symbol" w:hint="default"/>
      </w:rPr>
    </w:lvl>
    <w:lvl w:ilvl="4" w:tplc="F6001D30">
      <w:start w:val="1"/>
      <w:numFmt w:val="bullet"/>
      <w:lvlText w:val="o"/>
      <w:lvlJc w:val="left"/>
      <w:pPr>
        <w:ind w:left="4320" w:hanging="360"/>
      </w:pPr>
      <w:rPr>
        <w:rFonts w:ascii="Courier New" w:hAnsi="Courier New" w:hint="default"/>
      </w:rPr>
    </w:lvl>
    <w:lvl w:ilvl="5" w:tplc="03066F54">
      <w:start w:val="1"/>
      <w:numFmt w:val="bullet"/>
      <w:lvlText w:val=""/>
      <w:lvlJc w:val="left"/>
      <w:pPr>
        <w:ind w:left="5040" w:hanging="360"/>
      </w:pPr>
      <w:rPr>
        <w:rFonts w:ascii="Wingdings" w:hAnsi="Wingdings" w:hint="default"/>
      </w:rPr>
    </w:lvl>
    <w:lvl w:ilvl="6" w:tplc="70B6724E">
      <w:start w:val="1"/>
      <w:numFmt w:val="bullet"/>
      <w:lvlText w:val=""/>
      <w:lvlJc w:val="left"/>
      <w:pPr>
        <w:ind w:left="5760" w:hanging="360"/>
      </w:pPr>
      <w:rPr>
        <w:rFonts w:ascii="Symbol" w:hAnsi="Symbol" w:hint="default"/>
      </w:rPr>
    </w:lvl>
    <w:lvl w:ilvl="7" w:tplc="76C4A112">
      <w:start w:val="1"/>
      <w:numFmt w:val="bullet"/>
      <w:lvlText w:val="o"/>
      <w:lvlJc w:val="left"/>
      <w:pPr>
        <w:ind w:left="6480" w:hanging="360"/>
      </w:pPr>
      <w:rPr>
        <w:rFonts w:ascii="Courier New" w:hAnsi="Courier New" w:hint="default"/>
      </w:rPr>
    </w:lvl>
    <w:lvl w:ilvl="8" w:tplc="C3A2A9B4">
      <w:start w:val="1"/>
      <w:numFmt w:val="bullet"/>
      <w:lvlText w:val=""/>
      <w:lvlJc w:val="left"/>
      <w:pPr>
        <w:ind w:left="7200" w:hanging="360"/>
      </w:pPr>
      <w:rPr>
        <w:rFonts w:ascii="Wingdings" w:hAnsi="Wingdings" w:hint="default"/>
      </w:rPr>
    </w:lvl>
  </w:abstractNum>
  <w:abstractNum w:abstractNumId="15" w15:restartNumberingAfterBreak="0">
    <w:nsid w:val="3C6958AB"/>
    <w:multiLevelType w:val="hybridMultilevel"/>
    <w:tmpl w:val="ADE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FA332"/>
    <w:multiLevelType w:val="hybridMultilevel"/>
    <w:tmpl w:val="A7C01B7C"/>
    <w:lvl w:ilvl="0" w:tplc="BA1EBACE">
      <w:start w:val="1"/>
      <w:numFmt w:val="upperLetter"/>
      <w:lvlText w:val="%1."/>
      <w:lvlJc w:val="left"/>
      <w:pPr>
        <w:ind w:left="720" w:hanging="360"/>
      </w:pPr>
      <w:rPr>
        <w:color w:val="000000" w:themeColor="text1"/>
      </w:rPr>
    </w:lvl>
    <w:lvl w:ilvl="1" w:tplc="E3526500">
      <w:start w:val="1"/>
      <w:numFmt w:val="lowerLetter"/>
      <w:lvlText w:val="%2."/>
      <w:lvlJc w:val="left"/>
      <w:pPr>
        <w:ind w:left="1440" w:hanging="360"/>
      </w:pPr>
    </w:lvl>
    <w:lvl w:ilvl="2" w:tplc="466AA68C">
      <w:start w:val="1"/>
      <w:numFmt w:val="lowerRoman"/>
      <w:lvlText w:val="%3."/>
      <w:lvlJc w:val="right"/>
      <w:pPr>
        <w:ind w:left="2160" w:hanging="180"/>
      </w:pPr>
    </w:lvl>
    <w:lvl w:ilvl="3" w:tplc="B89CC104">
      <w:start w:val="1"/>
      <w:numFmt w:val="decimal"/>
      <w:lvlText w:val="%4."/>
      <w:lvlJc w:val="left"/>
      <w:pPr>
        <w:ind w:left="2880" w:hanging="360"/>
      </w:pPr>
    </w:lvl>
    <w:lvl w:ilvl="4" w:tplc="5770E8DC">
      <w:start w:val="1"/>
      <w:numFmt w:val="lowerLetter"/>
      <w:lvlText w:val="%5."/>
      <w:lvlJc w:val="left"/>
      <w:pPr>
        <w:ind w:left="3600" w:hanging="360"/>
      </w:pPr>
    </w:lvl>
    <w:lvl w:ilvl="5" w:tplc="C2222696">
      <w:start w:val="1"/>
      <w:numFmt w:val="lowerRoman"/>
      <w:lvlText w:val="%6."/>
      <w:lvlJc w:val="right"/>
      <w:pPr>
        <w:ind w:left="4320" w:hanging="180"/>
      </w:pPr>
    </w:lvl>
    <w:lvl w:ilvl="6" w:tplc="D2EAD9DC">
      <w:start w:val="1"/>
      <w:numFmt w:val="decimal"/>
      <w:lvlText w:val="%7."/>
      <w:lvlJc w:val="left"/>
      <w:pPr>
        <w:ind w:left="5040" w:hanging="360"/>
      </w:pPr>
    </w:lvl>
    <w:lvl w:ilvl="7" w:tplc="8432E0EC">
      <w:start w:val="1"/>
      <w:numFmt w:val="lowerLetter"/>
      <w:lvlText w:val="%8."/>
      <w:lvlJc w:val="left"/>
      <w:pPr>
        <w:ind w:left="5760" w:hanging="360"/>
      </w:pPr>
    </w:lvl>
    <w:lvl w:ilvl="8" w:tplc="8250DF70">
      <w:start w:val="1"/>
      <w:numFmt w:val="lowerRoman"/>
      <w:lvlText w:val="%9."/>
      <w:lvlJc w:val="right"/>
      <w:pPr>
        <w:ind w:left="6480" w:hanging="180"/>
      </w:pPr>
    </w:lvl>
  </w:abstractNum>
  <w:abstractNum w:abstractNumId="17" w15:restartNumberingAfterBreak="0">
    <w:nsid w:val="68B41A2C"/>
    <w:multiLevelType w:val="hybridMultilevel"/>
    <w:tmpl w:val="6FC43506"/>
    <w:lvl w:ilvl="0" w:tplc="8F2C2A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9146CF"/>
    <w:multiLevelType w:val="hybridMultilevel"/>
    <w:tmpl w:val="64CA0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9723935">
    <w:abstractNumId w:val="9"/>
  </w:num>
  <w:num w:numId="2" w16cid:durableId="1701007441">
    <w:abstractNumId w:val="18"/>
  </w:num>
  <w:num w:numId="3" w16cid:durableId="549149594">
    <w:abstractNumId w:val="7"/>
  </w:num>
  <w:num w:numId="4" w16cid:durableId="1922790386">
    <w:abstractNumId w:val="0"/>
  </w:num>
  <w:num w:numId="5" w16cid:durableId="1697998267">
    <w:abstractNumId w:val="17"/>
  </w:num>
  <w:num w:numId="6" w16cid:durableId="1730037759">
    <w:abstractNumId w:val="2"/>
  </w:num>
  <w:num w:numId="7" w16cid:durableId="1023241069">
    <w:abstractNumId w:val="8"/>
  </w:num>
  <w:num w:numId="8" w16cid:durableId="81604911">
    <w:abstractNumId w:val="10"/>
  </w:num>
  <w:num w:numId="9" w16cid:durableId="640580656">
    <w:abstractNumId w:val="16"/>
  </w:num>
  <w:num w:numId="10" w16cid:durableId="231815554">
    <w:abstractNumId w:val="3"/>
  </w:num>
  <w:num w:numId="11" w16cid:durableId="1791245878">
    <w:abstractNumId w:val="14"/>
  </w:num>
  <w:num w:numId="12" w16cid:durableId="1286699030">
    <w:abstractNumId w:val="1"/>
  </w:num>
  <w:num w:numId="13" w16cid:durableId="800149628">
    <w:abstractNumId w:val="11"/>
  </w:num>
  <w:num w:numId="14" w16cid:durableId="1913007690">
    <w:abstractNumId w:val="5"/>
  </w:num>
  <w:num w:numId="15" w16cid:durableId="416487458">
    <w:abstractNumId w:val="6"/>
  </w:num>
  <w:num w:numId="16" w16cid:durableId="838467935">
    <w:abstractNumId w:val="15"/>
  </w:num>
  <w:num w:numId="17" w16cid:durableId="491411502">
    <w:abstractNumId w:val="12"/>
  </w:num>
  <w:num w:numId="18" w16cid:durableId="844635175">
    <w:abstractNumId w:val="13"/>
  </w:num>
  <w:num w:numId="19" w16cid:durableId="1420523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1"/>
    <w:rsid w:val="00016C8D"/>
    <w:rsid w:val="00035F80"/>
    <w:rsid w:val="00072E33"/>
    <w:rsid w:val="00085FFA"/>
    <w:rsid w:val="00117DFC"/>
    <w:rsid w:val="00125CBA"/>
    <w:rsid w:val="00156373"/>
    <w:rsid w:val="0019452B"/>
    <w:rsid w:val="001A0FC4"/>
    <w:rsid w:val="001E4FE9"/>
    <w:rsid w:val="001F6C35"/>
    <w:rsid w:val="00262C59"/>
    <w:rsid w:val="00270B8E"/>
    <w:rsid w:val="002E1BA7"/>
    <w:rsid w:val="003570D1"/>
    <w:rsid w:val="00375353"/>
    <w:rsid w:val="00392BB6"/>
    <w:rsid w:val="003C43A9"/>
    <w:rsid w:val="003E6732"/>
    <w:rsid w:val="00415945"/>
    <w:rsid w:val="00425F51"/>
    <w:rsid w:val="00426A42"/>
    <w:rsid w:val="00446F74"/>
    <w:rsid w:val="004876BB"/>
    <w:rsid w:val="004E5226"/>
    <w:rsid w:val="005267C4"/>
    <w:rsid w:val="005425B3"/>
    <w:rsid w:val="005974A5"/>
    <w:rsid w:val="005B6E71"/>
    <w:rsid w:val="005C4324"/>
    <w:rsid w:val="005C4ED4"/>
    <w:rsid w:val="005F53CB"/>
    <w:rsid w:val="00614FB6"/>
    <w:rsid w:val="00655D26"/>
    <w:rsid w:val="0067740C"/>
    <w:rsid w:val="006A1B32"/>
    <w:rsid w:val="00715B14"/>
    <w:rsid w:val="0072005C"/>
    <w:rsid w:val="00730824"/>
    <w:rsid w:val="0076576E"/>
    <w:rsid w:val="00777879"/>
    <w:rsid w:val="007820D8"/>
    <w:rsid w:val="007A27BA"/>
    <w:rsid w:val="007E698E"/>
    <w:rsid w:val="00806557"/>
    <w:rsid w:val="00835C9A"/>
    <w:rsid w:val="008A7ECF"/>
    <w:rsid w:val="009A5402"/>
    <w:rsid w:val="009B1075"/>
    <w:rsid w:val="009D4950"/>
    <w:rsid w:val="009F1FF0"/>
    <w:rsid w:val="00A02B5B"/>
    <w:rsid w:val="00A20C63"/>
    <w:rsid w:val="00A21754"/>
    <w:rsid w:val="00A27503"/>
    <w:rsid w:val="00A33E6C"/>
    <w:rsid w:val="00A77236"/>
    <w:rsid w:val="00B170D1"/>
    <w:rsid w:val="00B65F4D"/>
    <w:rsid w:val="00BB2291"/>
    <w:rsid w:val="00BB3541"/>
    <w:rsid w:val="00BB3A68"/>
    <w:rsid w:val="00C6337E"/>
    <w:rsid w:val="00C71494"/>
    <w:rsid w:val="00CB2CA6"/>
    <w:rsid w:val="00CD1140"/>
    <w:rsid w:val="00CF326B"/>
    <w:rsid w:val="00D60728"/>
    <w:rsid w:val="00D667A2"/>
    <w:rsid w:val="00D74E06"/>
    <w:rsid w:val="00DA19EC"/>
    <w:rsid w:val="00DB5C4E"/>
    <w:rsid w:val="00DD32E4"/>
    <w:rsid w:val="00DF2010"/>
    <w:rsid w:val="00E02C24"/>
    <w:rsid w:val="00E63D82"/>
    <w:rsid w:val="00EB74C8"/>
    <w:rsid w:val="00F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4D8C"/>
  <w15:chartTrackingRefBased/>
  <w15:docId w15:val="{6EE69AE1-3269-8A4D-AA43-005B2701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8E"/>
    <w:pPr>
      <w:tabs>
        <w:tab w:val="center" w:pos="4680"/>
        <w:tab w:val="right" w:pos="9360"/>
      </w:tabs>
    </w:pPr>
  </w:style>
  <w:style w:type="character" w:customStyle="1" w:styleId="HeaderChar">
    <w:name w:val="Header Char"/>
    <w:basedOn w:val="DefaultParagraphFont"/>
    <w:link w:val="Header"/>
    <w:uiPriority w:val="99"/>
    <w:rsid w:val="00270B8E"/>
  </w:style>
  <w:style w:type="paragraph" w:styleId="Footer">
    <w:name w:val="footer"/>
    <w:basedOn w:val="Normal"/>
    <w:link w:val="FooterChar"/>
    <w:uiPriority w:val="99"/>
    <w:unhideWhenUsed/>
    <w:rsid w:val="00270B8E"/>
    <w:pPr>
      <w:tabs>
        <w:tab w:val="center" w:pos="4680"/>
        <w:tab w:val="right" w:pos="9360"/>
      </w:tabs>
    </w:pPr>
  </w:style>
  <w:style w:type="character" w:customStyle="1" w:styleId="FooterChar">
    <w:name w:val="Footer Char"/>
    <w:basedOn w:val="DefaultParagraphFont"/>
    <w:link w:val="Footer"/>
    <w:uiPriority w:val="99"/>
    <w:rsid w:val="00270B8E"/>
  </w:style>
  <w:style w:type="paragraph" w:styleId="ListParagraph">
    <w:name w:val="List Paragraph"/>
    <w:basedOn w:val="Normal"/>
    <w:uiPriority w:val="34"/>
    <w:qFormat/>
    <w:rsid w:val="00FC152D"/>
    <w:pPr>
      <w:spacing w:after="160" w:line="259" w:lineRule="auto"/>
      <w:ind w:left="720"/>
      <w:contextualSpacing/>
    </w:pPr>
    <w:rPr>
      <w:sz w:val="22"/>
      <w:szCs w:val="22"/>
    </w:rPr>
  </w:style>
  <w:style w:type="paragraph" w:styleId="NoSpacing">
    <w:name w:val="No Spacing"/>
    <w:uiPriority w:val="1"/>
    <w:qFormat/>
    <w:rsid w:val="00FC152D"/>
    <w:rPr>
      <w:sz w:val="22"/>
      <w:szCs w:val="22"/>
    </w:rPr>
  </w:style>
  <w:style w:type="character" w:styleId="Hyperlink">
    <w:name w:val="Hyperlink"/>
    <w:basedOn w:val="DefaultParagraphFont"/>
    <w:uiPriority w:val="99"/>
    <w:unhideWhenUsed/>
    <w:rsid w:val="00A27503"/>
    <w:rPr>
      <w:color w:val="0563C1" w:themeColor="hyperlink"/>
      <w:u w:val="single"/>
    </w:rPr>
  </w:style>
  <w:style w:type="table" w:styleId="TableGrid">
    <w:name w:val="Table Grid"/>
    <w:basedOn w:val="TableNormal"/>
    <w:uiPriority w:val="59"/>
    <w:rsid w:val="00A275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275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27503"/>
  </w:style>
  <w:style w:type="character" w:customStyle="1" w:styleId="eop">
    <w:name w:val="eop"/>
    <w:basedOn w:val="DefaultParagraphFont"/>
    <w:rsid w:val="00A27503"/>
  </w:style>
  <w:style w:type="paragraph" w:customStyle="1" w:styleId="Default">
    <w:name w:val="Default"/>
    <w:rsid w:val="00A02B5B"/>
    <w:pPr>
      <w:autoSpaceDE w:val="0"/>
      <w:autoSpaceDN w:val="0"/>
      <w:adjustRightInd w:val="0"/>
    </w:pPr>
    <w:rPr>
      <w:rFonts w:ascii="Helvetica" w:hAnsi="Helvetica" w:cs="Helvetica"/>
      <w:color w:val="000000"/>
    </w:rPr>
  </w:style>
  <w:style w:type="character" w:customStyle="1" w:styleId="A2">
    <w:name w:val="A2"/>
    <w:uiPriority w:val="99"/>
    <w:rsid w:val="00A02B5B"/>
    <w:rPr>
      <w:rFonts w:cs="Helvetica"/>
      <w:color w:val="000000"/>
      <w:sz w:val="22"/>
      <w:szCs w:val="22"/>
    </w:rPr>
  </w:style>
  <w:style w:type="character" w:styleId="UnresolvedMention">
    <w:name w:val="Unresolved Mention"/>
    <w:basedOn w:val="DefaultParagraphFont"/>
    <w:uiPriority w:val="99"/>
    <w:semiHidden/>
    <w:unhideWhenUsed/>
    <w:rsid w:val="007E698E"/>
    <w:rPr>
      <w:color w:val="605E5C"/>
      <w:shd w:val="clear" w:color="auto" w:fill="E1DFDD"/>
    </w:rPr>
  </w:style>
  <w:style w:type="paragraph" w:styleId="Revision">
    <w:name w:val="Revision"/>
    <w:hidden/>
    <w:uiPriority w:val="99"/>
    <w:semiHidden/>
    <w:rsid w:val="004E5226"/>
  </w:style>
  <w:style w:type="character" w:styleId="FollowedHyperlink">
    <w:name w:val="FollowedHyperlink"/>
    <w:basedOn w:val="DefaultParagraphFont"/>
    <w:uiPriority w:val="99"/>
    <w:semiHidden/>
    <w:unhideWhenUsed/>
    <w:rsid w:val="009A5402"/>
    <w:rPr>
      <w:color w:val="954F72" w:themeColor="followedHyperlink"/>
      <w:u w:val="single"/>
    </w:rPr>
  </w:style>
  <w:style w:type="character" w:styleId="CommentReference">
    <w:name w:val="annotation reference"/>
    <w:basedOn w:val="DefaultParagraphFont"/>
    <w:uiPriority w:val="99"/>
    <w:semiHidden/>
    <w:unhideWhenUsed/>
    <w:rsid w:val="005974A5"/>
    <w:rPr>
      <w:sz w:val="16"/>
      <w:szCs w:val="16"/>
    </w:rPr>
  </w:style>
  <w:style w:type="paragraph" w:styleId="CommentText">
    <w:name w:val="annotation text"/>
    <w:basedOn w:val="Normal"/>
    <w:link w:val="CommentTextChar"/>
    <w:uiPriority w:val="99"/>
    <w:unhideWhenUsed/>
    <w:rsid w:val="005974A5"/>
    <w:rPr>
      <w:sz w:val="20"/>
      <w:szCs w:val="20"/>
    </w:rPr>
  </w:style>
  <w:style w:type="character" w:customStyle="1" w:styleId="CommentTextChar">
    <w:name w:val="Comment Text Char"/>
    <w:basedOn w:val="DefaultParagraphFont"/>
    <w:link w:val="CommentText"/>
    <w:uiPriority w:val="99"/>
    <w:rsid w:val="005974A5"/>
    <w:rPr>
      <w:sz w:val="20"/>
      <w:szCs w:val="20"/>
    </w:rPr>
  </w:style>
  <w:style w:type="paragraph" w:styleId="CommentSubject">
    <w:name w:val="annotation subject"/>
    <w:basedOn w:val="CommentText"/>
    <w:next w:val="CommentText"/>
    <w:link w:val="CommentSubjectChar"/>
    <w:uiPriority w:val="99"/>
    <w:semiHidden/>
    <w:unhideWhenUsed/>
    <w:rsid w:val="005974A5"/>
    <w:rPr>
      <w:b/>
      <w:bCs/>
    </w:rPr>
  </w:style>
  <w:style w:type="character" w:customStyle="1" w:styleId="CommentSubjectChar">
    <w:name w:val="Comment Subject Char"/>
    <w:basedOn w:val="CommentTextChar"/>
    <w:link w:val="CommentSubject"/>
    <w:uiPriority w:val="99"/>
    <w:semiHidden/>
    <w:rsid w:val="00597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posalcentral.com/ForgotPassword.asp" TargetMode="External"/><Relationship Id="rId18" Type="http://schemas.openxmlformats.org/officeDocument/2006/relationships/hyperlink" Target="mailto:pcsupport@altu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csupport@altum.com" TargetMode="External"/><Relationship Id="rId17" Type="http://schemas.openxmlformats.org/officeDocument/2006/relationships/hyperlink" Target="https://docs.proposalcentral.com/User%20FAQs.pdf" TargetMode="External"/><Relationship Id="rId2" Type="http://schemas.openxmlformats.org/officeDocument/2006/relationships/numbering" Target="numbering.xml"/><Relationship Id="rId16" Type="http://schemas.openxmlformats.org/officeDocument/2006/relationships/hyperlink" Target="https://staging.proposalcentral.com/ProposalAccess.asp?ProposalID=126181&amp;token1=%EF%BF%BD%EF%BF%BD%EF%BF%BD%EF%BF%BD%EF%BF%BD%EF%BF%BD%EF%BF%BD%EF%BF%BD%EF%BF%BD%EF%BF%BD&amp;token2=227125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urebound.org" TargetMode="External"/><Relationship Id="rId5" Type="http://schemas.openxmlformats.org/officeDocument/2006/relationships/webSettings" Target="webSettings.xml"/><Relationship Id="rId15" Type="http://schemas.openxmlformats.org/officeDocument/2006/relationships/hyperlink" Target="https://orcid.org/" TargetMode="External"/><Relationship Id="rId23" Type="http://schemas.openxmlformats.org/officeDocument/2006/relationships/theme" Target="theme/theme1.xml"/><Relationship Id="rId10" Type="http://schemas.openxmlformats.org/officeDocument/2006/relationships/hyperlink" Target="mailto:research@curebound.org" TargetMode="External"/><Relationship Id="rId19" Type="http://schemas.openxmlformats.org/officeDocument/2006/relationships/hyperlink" Target="mailto:research@curebound.org" TargetMode="External"/><Relationship Id="rId4" Type="http://schemas.openxmlformats.org/officeDocument/2006/relationships/settings" Target="settings.xml"/><Relationship Id="rId9" Type="http://schemas.openxmlformats.org/officeDocument/2006/relationships/hyperlink" Target="https://www.curebound.org/padrespedal" TargetMode="External"/><Relationship Id="rId14" Type="http://schemas.openxmlformats.org/officeDocument/2006/relationships/hyperlink" Target="https://proposalcentra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7115-4EF6-574C-A9A3-CAE2878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Losq</dc:creator>
  <cp:keywords/>
  <dc:description/>
  <cp:lastModifiedBy>Rahul Saripalli</cp:lastModifiedBy>
  <cp:revision>2</cp:revision>
  <cp:lastPrinted>2023-05-28T18:08:00Z</cp:lastPrinted>
  <dcterms:created xsi:type="dcterms:W3CDTF">2023-06-05T18:24:00Z</dcterms:created>
  <dcterms:modified xsi:type="dcterms:W3CDTF">2023-06-05T18:24:00Z</dcterms:modified>
</cp:coreProperties>
</file>